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D7" w:rsidRPr="00285A93" w:rsidRDefault="005B6750" w:rsidP="000143D7">
      <w:pPr>
        <w:pStyle w:val="LEUBlank"/>
      </w:pPr>
      <w:r w:rsidRPr="00285A9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8.95pt;margin-top:114.1pt;width:308.55pt;height:68.4pt;z-index:251657728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6096"/>
                  </w:tblGrid>
                  <w:tr w:rsidR="007E2B62" w:rsidTr="00A430F4">
                    <w:trPr>
                      <w:trHeight w:val="1338"/>
                    </w:trPr>
                    <w:tc>
                      <w:tcPr>
                        <w:tcW w:w="6096" w:type="dxa"/>
                        <w:tcMar>
                          <w:left w:w="0" w:type="dxa"/>
                          <w:right w:w="0" w:type="dxa"/>
                        </w:tcMar>
                        <w:vAlign w:val="bottom"/>
                      </w:tcPr>
                      <w:p w:rsidR="007E2B62" w:rsidRDefault="007E2B62" w:rsidP="00A430F4">
                        <w:pPr>
                          <w:pStyle w:val="LEUFPFac"/>
                          <w:rPr>
                            <w:b/>
                            <w:sz w:val="32"/>
                            <w:szCs w:val="32"/>
                          </w:rPr>
                        </w:pPr>
                        <w:r w:rsidRPr="00D33141">
                          <w:rPr>
                            <w:b/>
                            <w:sz w:val="32"/>
                            <w:szCs w:val="32"/>
                          </w:rPr>
                          <w:t>SCHOOL OF PHILOSOPHY, RELIGION &amp; HISTORY OF SCIENCE</w:t>
                        </w:r>
                      </w:p>
                      <w:p w:rsidR="007E2B62" w:rsidRPr="00D33141" w:rsidRDefault="007E2B62" w:rsidP="00A430F4">
                        <w:pPr>
                          <w:pStyle w:val="LEUFPFac"/>
                          <w:rPr>
                            <w:b/>
                            <w:sz w:val="32"/>
                            <w:szCs w:val="32"/>
                          </w:rPr>
                        </w:pPr>
                      </w:p>
                      <w:p w:rsidR="007E2B62" w:rsidRDefault="007E2B62" w:rsidP="00A430F4">
                        <w:pPr>
                          <w:pStyle w:val="LEUFPFac"/>
                        </w:pPr>
                        <w:r w:rsidRPr="00D33141">
                          <w:rPr>
                            <w:b/>
                            <w:sz w:val="32"/>
                            <w:szCs w:val="32"/>
                          </w:rPr>
                          <w:t>faculty of arts</w:t>
                        </w:r>
                      </w:p>
                    </w:tc>
                  </w:tr>
                </w:tbl>
                <w:p w:rsidR="007E2B62" w:rsidRDefault="007E2B62" w:rsidP="009A5015"/>
              </w:txbxContent>
            </v:textbox>
            <w10:wrap anchorx="page" anchory="page"/>
            <w10:anchorlock/>
          </v:shape>
        </w:pict>
      </w:r>
    </w:p>
    <w:p w:rsidR="006D2E5A" w:rsidRPr="00285A93" w:rsidRDefault="002046E1" w:rsidP="002046E1">
      <w:pPr>
        <w:pStyle w:val="LEUFPTitle"/>
        <w:jc w:val="center"/>
        <w:rPr>
          <w:rFonts w:cs="Arial"/>
          <w:sz w:val="56"/>
          <w:szCs w:val="56"/>
        </w:rPr>
      </w:pPr>
      <w:r w:rsidRPr="00285A93">
        <w:rPr>
          <w:rFonts w:cs="Arial"/>
          <w:sz w:val="56"/>
          <w:szCs w:val="56"/>
        </w:rPr>
        <w:t>PHIL 3421</w:t>
      </w:r>
    </w:p>
    <w:p w:rsidR="00D057B8" w:rsidRPr="00285A93" w:rsidRDefault="002046E1" w:rsidP="00285A93">
      <w:pPr>
        <w:pStyle w:val="LEUFPTitle"/>
        <w:spacing w:afterLines="120"/>
        <w:jc w:val="center"/>
        <w:rPr>
          <w:rFonts w:cs="Arial"/>
          <w:sz w:val="56"/>
          <w:szCs w:val="56"/>
        </w:rPr>
      </w:pPr>
      <w:r w:rsidRPr="00285A93">
        <w:rPr>
          <w:rFonts w:cs="Arial"/>
          <w:sz w:val="56"/>
          <w:szCs w:val="56"/>
        </w:rPr>
        <w:t>Philosophy of Mind</w:t>
      </w:r>
    </w:p>
    <w:p w:rsidR="006D2E5A" w:rsidRPr="00285A93" w:rsidRDefault="002046E1" w:rsidP="00285A93">
      <w:pPr>
        <w:pStyle w:val="LEUBodyText"/>
        <w:spacing w:afterLines="120"/>
        <w:jc w:val="center"/>
        <w:rPr>
          <w:rFonts w:cs="Arial"/>
          <w:sz w:val="28"/>
          <w:szCs w:val="28"/>
        </w:rPr>
      </w:pPr>
      <w:r w:rsidRPr="00285A93">
        <w:rPr>
          <w:rFonts w:cs="Arial"/>
          <w:sz w:val="28"/>
          <w:szCs w:val="28"/>
        </w:rPr>
        <w:t>Dr Aaron Meskin</w:t>
      </w:r>
    </w:p>
    <w:p w:rsidR="00D13BF2" w:rsidRPr="00285A93" w:rsidRDefault="002046E1" w:rsidP="002046E1">
      <w:pPr>
        <w:pStyle w:val="LEUBodyText"/>
        <w:jc w:val="center"/>
        <w:rPr>
          <w:rFonts w:cs="Arial"/>
          <w:sz w:val="28"/>
          <w:szCs w:val="28"/>
        </w:rPr>
      </w:pPr>
      <w:r w:rsidRPr="00285A93">
        <w:rPr>
          <w:rFonts w:cs="Arial"/>
          <w:sz w:val="28"/>
          <w:szCs w:val="28"/>
        </w:rPr>
        <w:t>2012-2013</w:t>
      </w:r>
    </w:p>
    <w:p w:rsidR="00B33B10" w:rsidRPr="00285A93" w:rsidRDefault="00B33B10" w:rsidP="00D13BF2">
      <w:pPr>
        <w:pStyle w:val="LEUBodyText"/>
        <w:rPr>
          <w:rFonts w:cs="Arial"/>
          <w:sz w:val="28"/>
          <w:szCs w:val="28"/>
        </w:rPr>
      </w:pPr>
    </w:p>
    <w:p w:rsidR="00D13BF2" w:rsidRPr="00285A93" w:rsidRDefault="000841F9" w:rsidP="00B33B10">
      <w:pPr>
        <w:pStyle w:val="LEUBodyText"/>
        <w:spacing w:after="0" w:line="240" w:lineRule="auto"/>
        <w:rPr>
          <w:rFonts w:cs="Arial"/>
          <w:sz w:val="28"/>
          <w:szCs w:val="28"/>
        </w:rPr>
      </w:pPr>
      <w:r w:rsidRPr="00285A93">
        <w:rPr>
          <w:rFonts w:cs="Arial"/>
          <w:sz w:val="28"/>
          <w:szCs w:val="28"/>
        </w:rPr>
        <w:t>Room No</w:t>
      </w:r>
      <w:r w:rsidR="00D13BF2" w:rsidRPr="00285A93">
        <w:rPr>
          <w:rFonts w:cs="Arial"/>
          <w:sz w:val="28"/>
          <w:szCs w:val="28"/>
        </w:rPr>
        <w:t>:</w:t>
      </w:r>
      <w:r w:rsidR="00D13BF2" w:rsidRPr="00285A93">
        <w:rPr>
          <w:rFonts w:cs="Arial"/>
          <w:sz w:val="28"/>
          <w:szCs w:val="28"/>
        </w:rPr>
        <w:tab/>
      </w:r>
      <w:r w:rsidR="002046E1" w:rsidRPr="00285A93">
        <w:rPr>
          <w:rFonts w:cs="Arial"/>
          <w:sz w:val="28"/>
          <w:szCs w:val="28"/>
        </w:rPr>
        <w:t>G.03</w:t>
      </w:r>
      <w:r w:rsidR="00D13BF2" w:rsidRPr="00285A93">
        <w:rPr>
          <w:rFonts w:cs="Arial"/>
          <w:sz w:val="28"/>
          <w:szCs w:val="28"/>
        </w:rPr>
        <w:tab/>
      </w:r>
      <w:r w:rsidR="00D13BF2" w:rsidRPr="00285A93">
        <w:rPr>
          <w:rFonts w:cs="Arial"/>
          <w:sz w:val="28"/>
          <w:szCs w:val="28"/>
        </w:rPr>
        <w:tab/>
      </w:r>
      <w:r w:rsidR="00D13BF2" w:rsidRPr="00285A93">
        <w:rPr>
          <w:rFonts w:cs="Arial"/>
          <w:sz w:val="28"/>
          <w:szCs w:val="28"/>
        </w:rPr>
        <w:tab/>
      </w:r>
      <w:r w:rsidR="00D13BF2" w:rsidRPr="00285A93">
        <w:rPr>
          <w:rFonts w:cs="Arial"/>
          <w:sz w:val="28"/>
          <w:szCs w:val="28"/>
        </w:rPr>
        <w:tab/>
      </w:r>
      <w:r w:rsidR="00D13BF2" w:rsidRPr="00285A93">
        <w:rPr>
          <w:rFonts w:cs="Arial"/>
          <w:sz w:val="28"/>
          <w:szCs w:val="28"/>
        </w:rPr>
        <w:tab/>
      </w:r>
      <w:r w:rsidRPr="00285A93">
        <w:rPr>
          <w:rFonts w:cs="Arial"/>
          <w:sz w:val="28"/>
          <w:szCs w:val="28"/>
        </w:rPr>
        <w:tab/>
      </w:r>
      <w:r w:rsidR="00D13BF2" w:rsidRPr="00285A93">
        <w:rPr>
          <w:rFonts w:cs="Arial"/>
          <w:sz w:val="28"/>
          <w:szCs w:val="28"/>
        </w:rPr>
        <w:tab/>
        <w:t xml:space="preserve">Tel: </w:t>
      </w:r>
      <w:r w:rsidR="002046E1" w:rsidRPr="00285A93">
        <w:rPr>
          <w:rFonts w:cs="Arial"/>
          <w:sz w:val="28"/>
          <w:szCs w:val="28"/>
        </w:rPr>
        <w:t>343-3284</w:t>
      </w:r>
    </w:p>
    <w:p w:rsidR="00D13BF2" w:rsidRPr="00285A93" w:rsidRDefault="00D13BF2" w:rsidP="00B33B10">
      <w:pPr>
        <w:pStyle w:val="LEUBodyText"/>
        <w:spacing w:after="0" w:line="240" w:lineRule="auto"/>
        <w:rPr>
          <w:rFonts w:cs="Arial"/>
          <w:sz w:val="28"/>
          <w:szCs w:val="28"/>
        </w:rPr>
      </w:pPr>
      <w:r w:rsidRPr="00285A93">
        <w:rPr>
          <w:rFonts w:cs="Arial"/>
          <w:sz w:val="28"/>
          <w:szCs w:val="28"/>
        </w:rPr>
        <w:t>Office hour</w:t>
      </w:r>
      <w:r w:rsidR="00244A8B" w:rsidRPr="00285A93">
        <w:rPr>
          <w:rFonts w:cs="Arial"/>
          <w:sz w:val="28"/>
          <w:szCs w:val="28"/>
        </w:rPr>
        <w:t>s</w:t>
      </w:r>
      <w:r w:rsidRPr="00285A93">
        <w:rPr>
          <w:rFonts w:cs="Arial"/>
          <w:sz w:val="28"/>
          <w:szCs w:val="28"/>
        </w:rPr>
        <w:t xml:space="preserve">: </w:t>
      </w:r>
      <w:r w:rsidR="00105445" w:rsidRPr="00285A93">
        <w:rPr>
          <w:rFonts w:cs="Arial"/>
          <w:sz w:val="28"/>
          <w:szCs w:val="28"/>
        </w:rPr>
        <w:t>M 1-2, T 12-1</w:t>
      </w:r>
      <w:r w:rsidR="00285A93">
        <w:rPr>
          <w:rFonts w:cs="Arial"/>
          <w:sz w:val="28"/>
          <w:szCs w:val="28"/>
        </w:rPr>
        <w:t>and by arrangement</w:t>
      </w:r>
      <w:r w:rsidR="00285A93">
        <w:rPr>
          <w:rFonts w:cs="Arial"/>
          <w:sz w:val="28"/>
          <w:szCs w:val="28"/>
        </w:rPr>
        <w:tab/>
      </w:r>
      <w:r w:rsidRPr="00285A93">
        <w:rPr>
          <w:rFonts w:cs="Arial"/>
          <w:sz w:val="28"/>
          <w:szCs w:val="28"/>
        </w:rPr>
        <w:t xml:space="preserve">e-mail: </w:t>
      </w:r>
      <w:hyperlink r:id="rId8" w:history="1">
        <w:r w:rsidR="00105445" w:rsidRPr="00285A93">
          <w:rPr>
            <w:rStyle w:val="Hyperlink"/>
            <w:rFonts w:cs="Arial"/>
            <w:sz w:val="28"/>
            <w:szCs w:val="28"/>
          </w:rPr>
          <w:t>phlame@leeds.ac.uk</w:t>
        </w:r>
      </w:hyperlink>
    </w:p>
    <w:p w:rsidR="00105445" w:rsidRPr="00285A93" w:rsidRDefault="00105445" w:rsidP="00B33B10">
      <w:pPr>
        <w:pStyle w:val="LEUBodyText"/>
        <w:spacing w:after="0" w:line="240" w:lineRule="auto"/>
        <w:rPr>
          <w:rFonts w:cs="Arial"/>
          <w:sz w:val="28"/>
          <w:szCs w:val="28"/>
        </w:rPr>
      </w:pPr>
    </w:p>
    <w:p w:rsidR="006D2470" w:rsidRPr="00285A93" w:rsidRDefault="006D2470" w:rsidP="00105445">
      <w:pPr>
        <w:pStyle w:val="Heading9"/>
        <w:jc w:val="center"/>
        <w:rPr>
          <w:rFonts w:ascii="Arial" w:hAnsi="Arial" w:cs="Arial"/>
          <w:b w:val="0"/>
          <w:szCs w:val="28"/>
        </w:rPr>
      </w:pPr>
      <w:r w:rsidRPr="00285A93">
        <w:rPr>
          <w:rFonts w:ascii="Arial" w:hAnsi="Arial" w:cs="Arial"/>
          <w:szCs w:val="28"/>
        </w:rPr>
        <w:t xml:space="preserve">Level: </w:t>
      </w:r>
      <w:r w:rsidR="002046E1" w:rsidRPr="00285A93">
        <w:rPr>
          <w:rFonts w:ascii="Arial" w:hAnsi="Arial" w:cs="Arial"/>
          <w:szCs w:val="28"/>
        </w:rPr>
        <w:t>3</w:t>
      </w:r>
    </w:p>
    <w:p w:rsidR="006D2470" w:rsidRPr="00285A93" w:rsidRDefault="006D2470" w:rsidP="00105445">
      <w:pPr>
        <w:jc w:val="center"/>
        <w:rPr>
          <w:rFonts w:ascii="Arial" w:hAnsi="Arial" w:cs="Arial"/>
          <w:sz w:val="28"/>
          <w:szCs w:val="28"/>
        </w:rPr>
      </w:pPr>
    </w:p>
    <w:p w:rsidR="00E76B7C" w:rsidRPr="00285A93" w:rsidRDefault="00E76B7C" w:rsidP="00105445">
      <w:pPr>
        <w:pStyle w:val="Heading9"/>
        <w:jc w:val="center"/>
        <w:rPr>
          <w:rFonts w:ascii="Arial" w:hAnsi="Arial" w:cs="Arial"/>
          <w:b w:val="0"/>
          <w:szCs w:val="28"/>
        </w:rPr>
      </w:pPr>
      <w:r w:rsidRPr="00285A93">
        <w:rPr>
          <w:rFonts w:ascii="Arial" w:hAnsi="Arial" w:cs="Arial"/>
          <w:szCs w:val="28"/>
        </w:rPr>
        <w:t xml:space="preserve">Semester Taught: </w:t>
      </w:r>
      <w:r w:rsidR="002046E1" w:rsidRPr="00285A93">
        <w:rPr>
          <w:rFonts w:ascii="Arial" w:hAnsi="Arial" w:cs="Arial"/>
          <w:szCs w:val="28"/>
        </w:rPr>
        <w:t>1</w:t>
      </w:r>
    </w:p>
    <w:p w:rsidR="00E76B7C" w:rsidRPr="00285A93" w:rsidRDefault="00E76B7C" w:rsidP="00105445">
      <w:pPr>
        <w:jc w:val="center"/>
        <w:rPr>
          <w:rFonts w:ascii="Arial" w:hAnsi="Arial" w:cs="Arial"/>
          <w:sz w:val="28"/>
          <w:szCs w:val="28"/>
        </w:rPr>
      </w:pPr>
    </w:p>
    <w:p w:rsidR="00E76B7C" w:rsidRPr="00285A93" w:rsidRDefault="00E76B7C" w:rsidP="00105445">
      <w:pPr>
        <w:jc w:val="center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  <w:b/>
          <w:sz w:val="28"/>
          <w:szCs w:val="28"/>
        </w:rPr>
        <w:t>Credits:</w:t>
      </w:r>
      <w:r w:rsidRPr="00285A93">
        <w:rPr>
          <w:rFonts w:ascii="Arial" w:hAnsi="Arial" w:cs="Arial"/>
          <w:sz w:val="28"/>
          <w:szCs w:val="28"/>
        </w:rPr>
        <w:t xml:space="preserve"> </w:t>
      </w:r>
      <w:r w:rsidR="002046E1" w:rsidRPr="00285A93">
        <w:rPr>
          <w:rFonts w:ascii="Arial" w:hAnsi="Arial" w:cs="Arial"/>
          <w:b/>
          <w:sz w:val="28"/>
          <w:szCs w:val="28"/>
        </w:rPr>
        <w:t>20</w:t>
      </w:r>
    </w:p>
    <w:p w:rsidR="00E76B7C" w:rsidRPr="00285A93" w:rsidRDefault="00E76B7C" w:rsidP="00105445">
      <w:pPr>
        <w:jc w:val="center"/>
        <w:rPr>
          <w:rFonts w:ascii="Arial" w:hAnsi="Arial" w:cs="Arial"/>
          <w:sz w:val="28"/>
          <w:szCs w:val="28"/>
        </w:rPr>
      </w:pPr>
    </w:p>
    <w:p w:rsidR="00E76B7C" w:rsidRPr="00285A93" w:rsidRDefault="00085FFF" w:rsidP="0017381E">
      <w:pPr>
        <w:pStyle w:val="Heading9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>Module Aims &amp; Objectives:</w:t>
      </w:r>
    </w:p>
    <w:p w:rsidR="002046E1" w:rsidRPr="00285A93" w:rsidRDefault="00E76B7C" w:rsidP="002046E1">
      <w:pPr>
        <w:jc w:val="both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  <w:sz w:val="28"/>
          <w:szCs w:val="28"/>
        </w:rPr>
        <w:t>Aims</w:t>
      </w:r>
    </w:p>
    <w:p w:rsidR="002046E1" w:rsidRPr="00285A93" w:rsidRDefault="002046E1" w:rsidP="002046E1">
      <w:pPr>
        <w:rPr>
          <w:rFonts w:ascii="Arial" w:hAnsi="Arial" w:cs="Arial"/>
          <w:sz w:val="28"/>
          <w:szCs w:val="28"/>
          <w:u w:val="single"/>
        </w:rPr>
      </w:pPr>
      <w:r w:rsidRPr="00285A93">
        <w:rPr>
          <w:rFonts w:ascii="Arial" w:hAnsi="Arial" w:cs="Arial"/>
        </w:rPr>
        <w:t xml:space="preserve">This is a sophisticated introduction to central topics in each of the three main subfields in the analytic philosophy of mind and action theory: action, experience, and cognition. Each area will be covered in the course of the semester. However, it is appropriate for the instructor to choose topics that cover more than one category. </w:t>
      </w:r>
      <w:r w:rsidRPr="00285A93">
        <w:rPr>
          <w:rFonts w:ascii="Arial" w:hAnsi="Arial" w:cs="Arial"/>
        </w:rPr>
        <w:br/>
      </w:r>
      <w:r w:rsidRPr="00285A93">
        <w:rPr>
          <w:rFonts w:ascii="Arial" w:hAnsi="Arial" w:cs="Arial"/>
        </w:rPr>
        <w:br/>
        <w:t>The student's goals are to:</w:t>
      </w:r>
      <w:r w:rsidRPr="00285A93">
        <w:rPr>
          <w:rFonts w:ascii="Arial" w:hAnsi="Arial" w:cs="Arial"/>
        </w:rPr>
        <w:br/>
        <w:t xml:space="preserve">- understand what phenomena fall under the philosophical study of the mind, </w:t>
      </w:r>
      <w:r w:rsidRPr="00285A93">
        <w:rPr>
          <w:rFonts w:ascii="Arial" w:hAnsi="Arial" w:cs="Arial"/>
        </w:rPr>
        <w:br/>
        <w:t xml:space="preserve">- be able to describe some of the central problems that are the subject of philosophical research into the mind, </w:t>
      </w:r>
      <w:r w:rsidRPr="00285A93">
        <w:rPr>
          <w:rFonts w:ascii="Arial" w:hAnsi="Arial" w:cs="Arial"/>
        </w:rPr>
        <w:br/>
        <w:t xml:space="preserve">- explain why these problems are so puzzling, </w:t>
      </w:r>
      <w:r w:rsidRPr="00285A93">
        <w:rPr>
          <w:rFonts w:ascii="Arial" w:hAnsi="Arial" w:cs="Arial"/>
        </w:rPr>
        <w:br/>
        <w:t xml:space="preserve">- state and partially evaluate some of the ways people have tried to solve those problems, and then </w:t>
      </w:r>
      <w:r w:rsidRPr="00285A93">
        <w:rPr>
          <w:rFonts w:ascii="Arial" w:hAnsi="Arial" w:cs="Arial"/>
        </w:rPr>
        <w:br/>
        <w:t>- present and argue for his or her own views on those problems.</w:t>
      </w:r>
    </w:p>
    <w:p w:rsidR="00E76B7C" w:rsidRPr="00285A93" w:rsidRDefault="00E76B7C" w:rsidP="00E76B7C">
      <w:pPr>
        <w:widowControl w:val="0"/>
        <w:jc w:val="both"/>
        <w:rPr>
          <w:rFonts w:ascii="Arial" w:hAnsi="Arial" w:cs="Arial"/>
          <w:bCs/>
          <w:sz w:val="28"/>
          <w:szCs w:val="28"/>
          <w:u w:val="single"/>
        </w:rPr>
      </w:pPr>
    </w:p>
    <w:p w:rsidR="0017381E" w:rsidRPr="00285A93" w:rsidRDefault="0017381E" w:rsidP="00E76B7C">
      <w:pPr>
        <w:widowControl w:val="0"/>
        <w:jc w:val="both"/>
        <w:rPr>
          <w:rFonts w:ascii="Arial" w:hAnsi="Arial" w:cs="Arial"/>
          <w:bCs/>
          <w:sz w:val="28"/>
          <w:szCs w:val="28"/>
        </w:rPr>
      </w:pPr>
    </w:p>
    <w:p w:rsidR="00E76B7C" w:rsidRPr="00285A93" w:rsidRDefault="00E76B7C" w:rsidP="00E76B7C">
      <w:pPr>
        <w:widowControl w:val="0"/>
        <w:jc w:val="both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  <w:bCs/>
          <w:sz w:val="28"/>
          <w:szCs w:val="28"/>
        </w:rPr>
        <w:t>Objectives</w:t>
      </w:r>
    </w:p>
    <w:p w:rsidR="00E76B7C" w:rsidRPr="00285A93" w:rsidRDefault="002046E1" w:rsidP="002046E1">
      <w:pPr>
        <w:widowControl w:val="0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</w:rPr>
        <w:t>On completion of this module, students should be able to:</w:t>
      </w:r>
      <w:r w:rsidRPr="00285A93">
        <w:rPr>
          <w:rFonts w:ascii="Arial" w:hAnsi="Arial" w:cs="Arial"/>
        </w:rPr>
        <w:br/>
        <w:t>1. display in oral and written form knowledge and understanding of some central theories, disagreements, problems, and arguments of several module topics;</w:t>
      </w:r>
      <w:r w:rsidRPr="00285A93">
        <w:rPr>
          <w:rFonts w:ascii="Arial" w:hAnsi="Arial" w:cs="Arial"/>
        </w:rPr>
        <w:br/>
        <w:t>2. read and analyse complex texts and be sensitive to issues of interpretation;</w:t>
      </w:r>
      <w:r w:rsidRPr="00285A93">
        <w:rPr>
          <w:rFonts w:ascii="Arial" w:hAnsi="Arial" w:cs="Arial"/>
        </w:rPr>
        <w:br/>
        <w:t>3. use a variety of philosophical techniques (example, description, argument) in written communication;</w:t>
      </w:r>
      <w:r w:rsidRPr="00285A93">
        <w:rPr>
          <w:rFonts w:ascii="Arial" w:hAnsi="Arial" w:cs="Arial"/>
        </w:rPr>
        <w:br/>
        <w:t>4. engage in philosophical theorizing, analysis, and evaluation.</w:t>
      </w:r>
      <w:r w:rsidRPr="00285A93">
        <w:rPr>
          <w:rFonts w:ascii="Arial" w:hAnsi="Arial" w:cs="Arial"/>
        </w:rPr>
        <w:br/>
      </w:r>
      <w:r w:rsidRPr="00285A93">
        <w:rPr>
          <w:rFonts w:ascii="Arial" w:hAnsi="Arial" w:cs="Arial"/>
        </w:rPr>
        <w:br/>
        <w:t>In addition, they should:</w:t>
      </w:r>
      <w:r w:rsidRPr="00285A93">
        <w:rPr>
          <w:rFonts w:ascii="Arial" w:hAnsi="Arial" w:cs="Arial"/>
        </w:rPr>
        <w:br/>
        <w:t>5. have some first-hand experience of the writings of some major philosophers on the module topics;</w:t>
      </w:r>
      <w:r w:rsidRPr="00285A93">
        <w:rPr>
          <w:rFonts w:ascii="Arial" w:hAnsi="Arial" w:cs="Arial"/>
        </w:rPr>
        <w:br/>
        <w:t>6. be aware of the frontiers of current debate and research on the module topics.</w:t>
      </w:r>
    </w:p>
    <w:p w:rsidR="0099467A" w:rsidRPr="00285A93" w:rsidRDefault="0099467A" w:rsidP="0099467A">
      <w:pPr>
        <w:widowControl w:val="0"/>
        <w:jc w:val="both"/>
        <w:rPr>
          <w:rFonts w:ascii="Arial" w:hAnsi="Arial" w:cs="Arial"/>
          <w:sz w:val="28"/>
          <w:szCs w:val="28"/>
        </w:rPr>
      </w:pPr>
    </w:p>
    <w:p w:rsidR="00451F32" w:rsidRPr="00285A93" w:rsidRDefault="00E76B7C" w:rsidP="00451F32">
      <w:pPr>
        <w:pStyle w:val="Heading9"/>
        <w:jc w:val="both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>Teaching Methods</w:t>
      </w:r>
      <w:r w:rsidR="00A42CE1" w:rsidRPr="00285A93">
        <w:rPr>
          <w:rFonts w:ascii="Arial" w:hAnsi="Arial" w:cs="Arial"/>
          <w:szCs w:val="28"/>
        </w:rPr>
        <w:t>:</w:t>
      </w:r>
    </w:p>
    <w:p w:rsidR="00451F32" w:rsidRPr="00285A93" w:rsidRDefault="002046E1" w:rsidP="00451F32">
      <w:pPr>
        <w:rPr>
          <w:rFonts w:ascii="Arial" w:hAnsi="Arial" w:cs="Arial"/>
        </w:rPr>
      </w:pPr>
      <w:r w:rsidRPr="00285A93">
        <w:rPr>
          <w:rFonts w:ascii="Arial" w:hAnsi="Arial" w:cs="Arial"/>
        </w:rPr>
        <w:t>16 lectures and 4 seminars</w:t>
      </w:r>
    </w:p>
    <w:p w:rsidR="00FF7E6A" w:rsidRPr="00285A93" w:rsidRDefault="00FF7E6A" w:rsidP="00FC1F4F">
      <w:pPr>
        <w:pStyle w:val="PlainText"/>
        <w:jc w:val="both"/>
        <w:rPr>
          <w:b/>
          <w:sz w:val="24"/>
          <w:lang w:eastAsia="en-US"/>
        </w:rPr>
      </w:pPr>
      <w:r w:rsidRPr="00285A93">
        <w:rPr>
          <w:sz w:val="24"/>
          <w:lang w:eastAsia="en-US"/>
        </w:rPr>
        <w:t xml:space="preserve">You can view all of your </w:t>
      </w:r>
      <w:r w:rsidR="002046E1" w:rsidRPr="00285A93">
        <w:rPr>
          <w:sz w:val="24"/>
          <w:lang w:eastAsia="en-US"/>
        </w:rPr>
        <w:t xml:space="preserve">lecture and </w:t>
      </w:r>
      <w:r w:rsidRPr="00285A93">
        <w:rPr>
          <w:sz w:val="24"/>
          <w:lang w:eastAsia="en-US"/>
        </w:rPr>
        <w:t xml:space="preserve">seminar times and locations on your personal timetable, which can be accessed via the Student Portal. </w:t>
      </w:r>
      <w:r w:rsidRPr="00285A93">
        <w:rPr>
          <w:b/>
          <w:sz w:val="24"/>
          <w:lang w:eastAsia="en-US"/>
        </w:rPr>
        <w:t>You should check your timetable regularly throughout the term in case of any location changes.</w:t>
      </w:r>
    </w:p>
    <w:p w:rsidR="00E76B7C" w:rsidRPr="00285A93" w:rsidRDefault="00E76B7C" w:rsidP="00E76B7C">
      <w:pPr>
        <w:jc w:val="both"/>
        <w:rPr>
          <w:rFonts w:ascii="Arial" w:hAnsi="Arial" w:cs="Arial"/>
          <w:sz w:val="28"/>
          <w:szCs w:val="28"/>
        </w:rPr>
      </w:pPr>
    </w:p>
    <w:p w:rsidR="00E76B7C" w:rsidRPr="00285A93" w:rsidRDefault="00A42CE1" w:rsidP="00451F32">
      <w:pPr>
        <w:pStyle w:val="Heading9"/>
        <w:jc w:val="both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>Required M</w:t>
      </w:r>
      <w:r w:rsidR="00E76B7C" w:rsidRPr="00285A93">
        <w:rPr>
          <w:rFonts w:ascii="Arial" w:hAnsi="Arial" w:cs="Arial"/>
          <w:szCs w:val="28"/>
        </w:rPr>
        <w:t>aterials</w:t>
      </w:r>
      <w:r w:rsidRPr="00285A93">
        <w:rPr>
          <w:rFonts w:ascii="Arial" w:hAnsi="Arial" w:cs="Arial"/>
          <w:szCs w:val="28"/>
        </w:rPr>
        <w:t>:</w:t>
      </w:r>
    </w:p>
    <w:p w:rsidR="00451F32" w:rsidRPr="00285A93" w:rsidRDefault="002046E1" w:rsidP="00E76B7C">
      <w:pPr>
        <w:jc w:val="both"/>
        <w:rPr>
          <w:rFonts w:ascii="Arial" w:hAnsi="Arial" w:cs="Arial"/>
        </w:rPr>
      </w:pPr>
      <w:r w:rsidRPr="00285A93">
        <w:rPr>
          <w:rStyle w:val="rl-title"/>
          <w:rFonts w:ascii="Arial" w:hAnsi="Arial" w:cs="Arial"/>
        </w:rPr>
        <w:t xml:space="preserve">David Chalmers (ed.) </w:t>
      </w:r>
      <w:hyperlink r:id="rId9" w:history="1">
        <w:r w:rsidRPr="00285A93">
          <w:rPr>
            <w:rStyle w:val="Hyperlink"/>
            <w:rFonts w:ascii="Arial" w:hAnsi="Arial" w:cs="Arial"/>
            <w:i/>
          </w:rPr>
          <w:t>Philosophy of mind : classical and contemporary readings</w:t>
        </w:r>
      </w:hyperlink>
      <w:r w:rsidRPr="00285A93">
        <w:rPr>
          <w:rFonts w:ascii="Arial" w:hAnsi="Arial" w:cs="Arial"/>
        </w:rPr>
        <w:t xml:space="preserve"> </w:t>
      </w:r>
    </w:p>
    <w:p w:rsidR="002046E1" w:rsidRPr="00285A93" w:rsidRDefault="002046E1" w:rsidP="00E76B7C">
      <w:pPr>
        <w:jc w:val="both"/>
        <w:rPr>
          <w:rFonts w:ascii="Arial" w:hAnsi="Arial" w:cs="Arial"/>
          <w:sz w:val="28"/>
          <w:szCs w:val="28"/>
        </w:rPr>
      </w:pPr>
    </w:p>
    <w:p w:rsidR="00C720FF" w:rsidRPr="00285A93" w:rsidRDefault="00C720FF" w:rsidP="00C720FF">
      <w:pPr>
        <w:pStyle w:val="Heading9"/>
        <w:jc w:val="both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>Attendance:</w:t>
      </w:r>
    </w:p>
    <w:p w:rsidR="00C720FF" w:rsidRPr="00285A93" w:rsidRDefault="00A430F4" w:rsidP="00E76B7C">
      <w:pPr>
        <w:jc w:val="both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</w:rPr>
        <w:t xml:space="preserve">Attendance at </w:t>
      </w:r>
      <w:r w:rsidR="00B07C58" w:rsidRPr="00285A93">
        <w:rPr>
          <w:rFonts w:ascii="Arial" w:hAnsi="Arial" w:cs="Arial"/>
        </w:rPr>
        <w:t>lectures</w:t>
      </w:r>
      <w:r w:rsidR="002046E1" w:rsidRPr="00285A93">
        <w:rPr>
          <w:rFonts w:ascii="Arial" w:hAnsi="Arial" w:cs="Arial"/>
        </w:rPr>
        <w:t xml:space="preserve"> and </w:t>
      </w:r>
      <w:r w:rsidRPr="00285A93">
        <w:rPr>
          <w:rFonts w:ascii="Arial" w:hAnsi="Arial" w:cs="Arial"/>
        </w:rPr>
        <w:t xml:space="preserve">seminars for this module is compulsory.  Please see </w:t>
      </w:r>
      <w:r w:rsidR="008C7615" w:rsidRPr="00285A93">
        <w:rPr>
          <w:rFonts w:ascii="Arial" w:hAnsi="Arial" w:cs="Arial"/>
        </w:rPr>
        <w:t xml:space="preserve">the </w:t>
      </w:r>
      <w:r w:rsidRPr="00285A93">
        <w:rPr>
          <w:rFonts w:ascii="Arial" w:hAnsi="Arial" w:cs="Arial"/>
          <w:b/>
        </w:rPr>
        <w:t xml:space="preserve">School </w:t>
      </w:r>
      <w:r w:rsidR="008C7615" w:rsidRPr="00285A93">
        <w:rPr>
          <w:rFonts w:ascii="Arial" w:hAnsi="Arial" w:cs="Arial"/>
          <w:b/>
        </w:rPr>
        <w:t xml:space="preserve">Undergraduate Handbook </w:t>
      </w:r>
      <w:r w:rsidR="008C7615" w:rsidRPr="00285A93">
        <w:rPr>
          <w:rFonts w:ascii="Arial" w:hAnsi="Arial" w:cs="Arial"/>
        </w:rPr>
        <w:t>(available in the VLE) for full details of School regulations</w:t>
      </w:r>
      <w:r w:rsidR="006D40CB" w:rsidRPr="00285A93">
        <w:rPr>
          <w:rFonts w:ascii="Arial" w:hAnsi="Arial" w:cs="Arial"/>
        </w:rPr>
        <w:t xml:space="preserve"> on attendance.</w:t>
      </w:r>
    </w:p>
    <w:p w:rsidR="00C720FF" w:rsidRPr="00285A93" w:rsidRDefault="00C720FF" w:rsidP="00E76B7C">
      <w:pPr>
        <w:jc w:val="both"/>
        <w:rPr>
          <w:rFonts w:ascii="Arial" w:hAnsi="Arial" w:cs="Arial"/>
          <w:sz w:val="28"/>
          <w:szCs w:val="28"/>
        </w:rPr>
      </w:pPr>
    </w:p>
    <w:p w:rsidR="00CE642A" w:rsidRPr="00285A93" w:rsidRDefault="00CE642A" w:rsidP="00CE642A">
      <w:pPr>
        <w:pStyle w:val="Heading9"/>
        <w:jc w:val="both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>Private Study:</w:t>
      </w:r>
    </w:p>
    <w:p w:rsidR="00E76D04" w:rsidRPr="00285A93" w:rsidRDefault="00E76D04" w:rsidP="00E76D04">
      <w:pPr>
        <w:autoSpaceDE w:val="0"/>
        <w:autoSpaceDN w:val="0"/>
        <w:adjustRightInd w:val="0"/>
        <w:rPr>
          <w:rFonts w:ascii="Arial" w:hAnsi="Arial" w:cs="Arial"/>
          <w:bCs/>
          <w:lang w:val="en-GB" w:eastAsia="en-GB"/>
        </w:rPr>
      </w:pPr>
      <w:r w:rsidRPr="00285A93">
        <w:rPr>
          <w:rFonts w:ascii="Arial" w:hAnsi="Arial" w:cs="Arial"/>
          <w:bCs/>
          <w:lang w:val="en-GB" w:eastAsia="en-GB"/>
        </w:rPr>
        <w:t>Independent Online Learning</w:t>
      </w:r>
    </w:p>
    <w:p w:rsidR="00E76D04" w:rsidRPr="00285A93" w:rsidRDefault="00E76D04" w:rsidP="00E76D04">
      <w:pPr>
        <w:autoSpaceDE w:val="0"/>
        <w:autoSpaceDN w:val="0"/>
        <w:adjustRightInd w:val="0"/>
        <w:rPr>
          <w:rFonts w:ascii="Arial" w:hAnsi="Arial" w:cs="Arial"/>
          <w:lang w:val="en-GB" w:eastAsia="en-GB"/>
        </w:rPr>
      </w:pPr>
      <w:r w:rsidRPr="00285A93">
        <w:rPr>
          <w:rFonts w:ascii="Arial" w:hAnsi="Arial" w:cs="Arial"/>
          <w:bCs/>
          <w:lang w:val="en-GB" w:eastAsia="en-GB"/>
        </w:rPr>
        <w:t xml:space="preserve">Private Study </w:t>
      </w:r>
      <w:r w:rsidRPr="00285A93">
        <w:rPr>
          <w:rFonts w:ascii="Arial" w:hAnsi="Arial" w:cs="Arial"/>
          <w:lang w:val="en-GB" w:eastAsia="en-GB"/>
        </w:rPr>
        <w:t>180.00</w:t>
      </w:r>
    </w:p>
    <w:p w:rsidR="00E76D04" w:rsidRPr="00285A93" w:rsidRDefault="00E76D04" w:rsidP="00E76D04">
      <w:pPr>
        <w:autoSpaceDE w:val="0"/>
        <w:autoSpaceDN w:val="0"/>
        <w:adjustRightInd w:val="0"/>
        <w:rPr>
          <w:rFonts w:ascii="Arial" w:hAnsi="Arial" w:cs="Arial"/>
          <w:bCs/>
          <w:lang w:val="en-GB" w:eastAsia="en-GB"/>
        </w:rPr>
      </w:pPr>
      <w:r w:rsidRPr="00285A93">
        <w:rPr>
          <w:rFonts w:ascii="Arial" w:hAnsi="Arial" w:cs="Arial"/>
          <w:bCs/>
          <w:lang w:val="en-GB" w:eastAsia="en-GB"/>
        </w:rPr>
        <w:t>Total contact hours:</w:t>
      </w:r>
    </w:p>
    <w:p w:rsidR="00CE642A" w:rsidRPr="00285A93" w:rsidRDefault="00E76D04" w:rsidP="00E76D04">
      <w:pPr>
        <w:jc w:val="both"/>
        <w:rPr>
          <w:rFonts w:ascii="Arial" w:hAnsi="Arial" w:cs="Arial"/>
          <w:lang w:val="en-GB" w:eastAsia="en-GB"/>
        </w:rPr>
      </w:pPr>
      <w:r w:rsidRPr="00285A93">
        <w:rPr>
          <w:rFonts w:ascii="Arial" w:hAnsi="Arial" w:cs="Arial"/>
          <w:bCs/>
          <w:lang w:val="en-GB" w:eastAsia="en-GB"/>
        </w:rPr>
        <w:t xml:space="preserve">Total hours: (100 hrs per 10 credits): </w:t>
      </w:r>
      <w:r w:rsidRPr="00285A93">
        <w:rPr>
          <w:rFonts w:ascii="Arial" w:hAnsi="Arial" w:cs="Arial"/>
          <w:lang w:val="en-GB" w:eastAsia="en-GB"/>
        </w:rPr>
        <w:t>200.00</w:t>
      </w:r>
    </w:p>
    <w:p w:rsidR="00E76D04" w:rsidRPr="00285A93" w:rsidRDefault="00E76D04" w:rsidP="00E76D04">
      <w:pPr>
        <w:jc w:val="both"/>
        <w:rPr>
          <w:rFonts w:ascii="Arial" w:hAnsi="Arial" w:cs="Arial"/>
          <w:sz w:val="28"/>
          <w:szCs w:val="28"/>
        </w:rPr>
      </w:pPr>
    </w:p>
    <w:p w:rsidR="00E76B7C" w:rsidRPr="00285A93" w:rsidRDefault="00CC1FD8" w:rsidP="00E76B7C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85A93">
        <w:rPr>
          <w:rFonts w:ascii="Arial" w:hAnsi="Arial" w:cs="Arial"/>
          <w:b/>
          <w:bCs/>
          <w:sz w:val="28"/>
          <w:szCs w:val="28"/>
        </w:rPr>
        <w:t>Assessment:</w:t>
      </w:r>
    </w:p>
    <w:p w:rsidR="002046E1" w:rsidRPr="00285A93" w:rsidRDefault="002046E1" w:rsidP="002046E1">
      <w:pPr>
        <w:keepNext/>
        <w:rPr>
          <w:rFonts w:ascii="Arial" w:hAnsi="Arial" w:cs="Arial"/>
          <w:b/>
        </w:rPr>
      </w:pPr>
      <w:r w:rsidRPr="00285A93">
        <w:rPr>
          <w:rFonts w:ascii="Arial" w:hAnsi="Arial" w:cs="Arial"/>
          <w:b/>
        </w:rPr>
        <w:t>ASSESSMENT</w:t>
      </w:r>
    </w:p>
    <w:p w:rsidR="002046E1" w:rsidRPr="00285A93" w:rsidRDefault="002046E1" w:rsidP="002046E1">
      <w:pPr>
        <w:rPr>
          <w:rFonts w:ascii="Arial" w:hAnsi="Arial" w:cs="Arial"/>
        </w:rPr>
      </w:pPr>
      <w:r w:rsidRPr="00285A93">
        <w:rPr>
          <w:rFonts w:ascii="Arial" w:hAnsi="Arial" w:cs="Arial"/>
        </w:rPr>
        <w:t>Assessment is by mid-term essay and final exam. Each assessment counts for 50% of your module mark.</w:t>
      </w:r>
    </w:p>
    <w:p w:rsidR="002046E1" w:rsidRPr="00285A93" w:rsidRDefault="002046E1" w:rsidP="002046E1">
      <w:pPr>
        <w:rPr>
          <w:rFonts w:ascii="Arial" w:hAnsi="Arial" w:cs="Arial"/>
        </w:rPr>
      </w:pPr>
    </w:p>
    <w:p w:rsidR="002046E1" w:rsidRPr="00285A93" w:rsidRDefault="002046E1" w:rsidP="002046E1">
      <w:pPr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The mid-term essay: </w:t>
      </w:r>
    </w:p>
    <w:p w:rsidR="002046E1" w:rsidRPr="00285A93" w:rsidRDefault="002046E1" w:rsidP="002046E1">
      <w:pPr>
        <w:numPr>
          <w:ilvl w:val="0"/>
          <w:numId w:val="5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>2000 words (subject to a 10% allowance)</w:t>
      </w:r>
    </w:p>
    <w:p w:rsidR="002046E1" w:rsidRPr="00285A93" w:rsidRDefault="002046E1" w:rsidP="002046E1">
      <w:pPr>
        <w:numPr>
          <w:ilvl w:val="0"/>
          <w:numId w:val="5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You will choose one topic from a list of </w:t>
      </w:r>
      <w:r w:rsidR="0017381E" w:rsidRPr="00285A93">
        <w:rPr>
          <w:rFonts w:ascii="Arial" w:hAnsi="Arial" w:cs="Arial"/>
        </w:rPr>
        <w:t xml:space="preserve">at least </w:t>
      </w:r>
      <w:r w:rsidRPr="00285A93">
        <w:rPr>
          <w:rFonts w:ascii="Arial" w:hAnsi="Arial" w:cs="Arial"/>
        </w:rPr>
        <w:t xml:space="preserve">three. </w:t>
      </w:r>
    </w:p>
    <w:p w:rsidR="002046E1" w:rsidRPr="00285A93" w:rsidRDefault="002046E1" w:rsidP="002046E1">
      <w:pPr>
        <w:numPr>
          <w:ilvl w:val="0"/>
          <w:numId w:val="5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>The essay must be typed.</w:t>
      </w:r>
    </w:p>
    <w:p w:rsidR="002046E1" w:rsidRPr="00285A93" w:rsidRDefault="002046E1" w:rsidP="002046E1">
      <w:pPr>
        <w:rPr>
          <w:rFonts w:ascii="Arial" w:hAnsi="Arial" w:cs="Arial"/>
        </w:rPr>
      </w:pPr>
    </w:p>
    <w:p w:rsidR="002046E1" w:rsidRPr="00285A93" w:rsidRDefault="002046E1" w:rsidP="002046E1">
      <w:pPr>
        <w:rPr>
          <w:rFonts w:ascii="Arial" w:hAnsi="Arial" w:cs="Arial"/>
        </w:rPr>
      </w:pPr>
      <w:r w:rsidRPr="00285A93">
        <w:rPr>
          <w:rFonts w:ascii="Arial" w:hAnsi="Arial" w:cs="Arial"/>
        </w:rPr>
        <w:t>The final exam:</w:t>
      </w:r>
    </w:p>
    <w:p w:rsidR="002046E1" w:rsidRPr="00285A93" w:rsidRDefault="002046E1" w:rsidP="002046E1">
      <w:pPr>
        <w:numPr>
          <w:ilvl w:val="0"/>
          <w:numId w:val="6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lastRenderedPageBreak/>
        <w:t xml:space="preserve">A 2 hour written exam during the January exams period </w:t>
      </w:r>
    </w:p>
    <w:p w:rsidR="002046E1" w:rsidRPr="00285A93" w:rsidRDefault="002046E1" w:rsidP="002046E1">
      <w:pPr>
        <w:numPr>
          <w:ilvl w:val="0"/>
          <w:numId w:val="6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It will consist of two essay questions (chosen from a list of </w:t>
      </w:r>
      <w:r w:rsidR="0017381E" w:rsidRPr="00285A93">
        <w:rPr>
          <w:rFonts w:ascii="Arial" w:hAnsi="Arial" w:cs="Arial"/>
        </w:rPr>
        <w:t xml:space="preserve">at least </w:t>
      </w:r>
      <w:r w:rsidRPr="00285A93">
        <w:rPr>
          <w:rFonts w:ascii="Arial" w:hAnsi="Arial" w:cs="Arial"/>
        </w:rPr>
        <w:t>three</w:t>
      </w:r>
      <w:r w:rsidR="0017381E" w:rsidRPr="00285A93">
        <w:rPr>
          <w:rFonts w:ascii="Arial" w:hAnsi="Arial" w:cs="Arial"/>
        </w:rPr>
        <w:t xml:space="preserve"> and no more than six</w:t>
      </w:r>
      <w:r w:rsidRPr="00285A93">
        <w:rPr>
          <w:rFonts w:ascii="Arial" w:hAnsi="Arial" w:cs="Arial"/>
        </w:rPr>
        <w:t xml:space="preserve">). </w:t>
      </w:r>
    </w:p>
    <w:p w:rsidR="002046E1" w:rsidRPr="00285A93" w:rsidRDefault="002046E1" w:rsidP="002046E1">
      <w:pPr>
        <w:rPr>
          <w:rFonts w:ascii="Arial" w:hAnsi="Arial" w:cs="Arial"/>
        </w:rPr>
      </w:pPr>
    </w:p>
    <w:p w:rsidR="002046E1" w:rsidRPr="00285A93" w:rsidRDefault="002046E1" w:rsidP="002046E1">
      <w:pPr>
        <w:rPr>
          <w:rFonts w:ascii="Arial" w:hAnsi="Arial" w:cs="Arial"/>
        </w:rPr>
      </w:pPr>
      <w:r w:rsidRPr="00285A93">
        <w:rPr>
          <w:rFonts w:ascii="Arial" w:hAnsi="Arial" w:cs="Arial"/>
        </w:rPr>
        <w:t>The essay and the final exam will be designed to assess:</w:t>
      </w:r>
    </w:p>
    <w:p w:rsidR="002046E1" w:rsidRPr="00285A93" w:rsidRDefault="002046E1" w:rsidP="002046E1">
      <w:pPr>
        <w:numPr>
          <w:ilvl w:val="0"/>
          <w:numId w:val="4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your </w:t>
      </w:r>
      <w:r w:rsidRPr="00285A93">
        <w:rPr>
          <w:rFonts w:ascii="Arial" w:hAnsi="Arial" w:cs="Arial"/>
          <w:b/>
        </w:rPr>
        <w:t>comprehension</w:t>
      </w:r>
      <w:r w:rsidRPr="00285A93">
        <w:rPr>
          <w:rFonts w:ascii="Arial" w:hAnsi="Arial" w:cs="Arial"/>
        </w:rPr>
        <w:t xml:space="preserve"> of the course material, </w:t>
      </w:r>
    </w:p>
    <w:p w:rsidR="002046E1" w:rsidRPr="00285A93" w:rsidRDefault="002046E1" w:rsidP="002046E1">
      <w:pPr>
        <w:numPr>
          <w:ilvl w:val="0"/>
          <w:numId w:val="4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your ability to express ideas in a clear, concise manner (writing </w:t>
      </w:r>
      <w:r w:rsidRPr="00285A93">
        <w:rPr>
          <w:rFonts w:ascii="Arial" w:hAnsi="Arial" w:cs="Arial"/>
          <w:b/>
        </w:rPr>
        <w:t>clarity</w:t>
      </w:r>
      <w:r w:rsidRPr="00285A93">
        <w:rPr>
          <w:rFonts w:ascii="Arial" w:hAnsi="Arial" w:cs="Arial"/>
        </w:rPr>
        <w:t>),</w:t>
      </w:r>
    </w:p>
    <w:p w:rsidR="002046E1" w:rsidRPr="00285A93" w:rsidRDefault="002046E1" w:rsidP="002046E1">
      <w:pPr>
        <w:numPr>
          <w:ilvl w:val="0"/>
          <w:numId w:val="4"/>
        </w:numPr>
        <w:rPr>
          <w:rFonts w:ascii="Arial" w:hAnsi="Arial" w:cs="Arial"/>
        </w:rPr>
      </w:pPr>
      <w:r w:rsidRPr="00285A93">
        <w:rPr>
          <w:rFonts w:ascii="Arial" w:hAnsi="Arial" w:cs="Arial"/>
        </w:rPr>
        <w:t>your ability to explain and defend your own views about it (</w:t>
      </w:r>
      <w:r w:rsidRPr="00285A93">
        <w:rPr>
          <w:rFonts w:ascii="Arial" w:hAnsi="Arial" w:cs="Arial"/>
          <w:b/>
        </w:rPr>
        <w:t>engagement</w:t>
      </w:r>
      <w:r w:rsidRPr="00285A93">
        <w:rPr>
          <w:rFonts w:ascii="Arial" w:hAnsi="Arial" w:cs="Arial"/>
        </w:rPr>
        <w:t xml:space="preserve"> with the course material).</w:t>
      </w:r>
    </w:p>
    <w:p w:rsidR="002046E1" w:rsidRPr="00285A93" w:rsidRDefault="002046E1" w:rsidP="002046E1">
      <w:pPr>
        <w:numPr>
          <w:ilvl w:val="0"/>
          <w:numId w:val="4"/>
        </w:numPr>
        <w:rPr>
          <w:rFonts w:ascii="Arial" w:hAnsi="Arial" w:cs="Arial"/>
        </w:rPr>
      </w:pPr>
    </w:p>
    <w:p w:rsidR="0027418E" w:rsidRPr="00285A93" w:rsidRDefault="0027418E" w:rsidP="0027418E">
      <w:pPr>
        <w:jc w:val="both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</w:rPr>
        <w:t xml:space="preserve">Please see the </w:t>
      </w:r>
      <w:r w:rsidRPr="00285A93">
        <w:rPr>
          <w:rFonts w:ascii="Arial" w:hAnsi="Arial" w:cs="Arial"/>
          <w:b/>
        </w:rPr>
        <w:t xml:space="preserve">School Undergraduate Handbook </w:t>
      </w:r>
      <w:r w:rsidRPr="00285A93">
        <w:rPr>
          <w:rFonts w:ascii="Arial" w:hAnsi="Arial" w:cs="Arial"/>
        </w:rPr>
        <w:t xml:space="preserve">(available in the VLE) for full details of School assessment procedures including essay presentation and submission, </w:t>
      </w:r>
      <w:r w:rsidR="00D8012B" w:rsidRPr="00285A93">
        <w:rPr>
          <w:rFonts w:ascii="Arial" w:hAnsi="Arial" w:cs="Arial"/>
        </w:rPr>
        <w:t xml:space="preserve">word limits, </w:t>
      </w:r>
      <w:r w:rsidR="003A21A7" w:rsidRPr="00285A93">
        <w:rPr>
          <w:rFonts w:ascii="Arial" w:hAnsi="Arial" w:cs="Arial"/>
        </w:rPr>
        <w:t xml:space="preserve">deadlines, </w:t>
      </w:r>
      <w:r w:rsidRPr="00285A93">
        <w:rPr>
          <w:rFonts w:ascii="Arial" w:hAnsi="Arial" w:cs="Arial"/>
        </w:rPr>
        <w:t>extension requests, examinations and resits.</w:t>
      </w:r>
      <w:r w:rsidR="00593F2D" w:rsidRPr="00285A93">
        <w:rPr>
          <w:rFonts w:ascii="Arial" w:hAnsi="Arial" w:cs="Arial"/>
        </w:rPr>
        <w:t xml:space="preserve">  Guidelines on referencing and plagiarism can also be found in the Handbook.</w:t>
      </w:r>
    </w:p>
    <w:p w:rsidR="0027418E" w:rsidRPr="00285A93" w:rsidRDefault="0027418E" w:rsidP="00E76B7C">
      <w:pPr>
        <w:jc w:val="both"/>
        <w:rPr>
          <w:rFonts w:ascii="Arial" w:hAnsi="Arial" w:cs="Arial"/>
          <w:bCs/>
          <w:sz w:val="28"/>
          <w:szCs w:val="28"/>
        </w:rPr>
      </w:pPr>
    </w:p>
    <w:p w:rsidR="00E76B7C" w:rsidRPr="00285A93" w:rsidRDefault="00073E48" w:rsidP="00E76B7C">
      <w:pPr>
        <w:jc w:val="both"/>
        <w:rPr>
          <w:rFonts w:ascii="Arial" w:hAnsi="Arial" w:cs="Arial"/>
          <w:sz w:val="28"/>
          <w:szCs w:val="28"/>
        </w:rPr>
      </w:pPr>
      <w:r w:rsidRPr="00285A93">
        <w:rPr>
          <w:rFonts w:ascii="Arial" w:hAnsi="Arial" w:cs="Arial"/>
          <w:sz w:val="28"/>
          <w:szCs w:val="28"/>
          <w:u w:val="single"/>
        </w:rPr>
        <w:t>Essay Titles</w:t>
      </w:r>
    </w:p>
    <w:p w:rsidR="007E2B62" w:rsidRPr="00285A93" w:rsidRDefault="00B32B8D" w:rsidP="007E2B62">
      <w:pPr>
        <w:rPr>
          <w:rFonts w:ascii="Arial" w:hAnsi="Arial" w:cs="Arial"/>
          <w:b/>
        </w:rPr>
      </w:pPr>
      <w:r w:rsidRPr="00285A93">
        <w:rPr>
          <w:rFonts w:ascii="Arial" w:hAnsi="Arial" w:cs="Arial"/>
        </w:rPr>
        <w:t>Essay titles will be distributed in Week 3 (i.e., the second week of lectures). You will have a selection of at least three topics to choose from.</w:t>
      </w:r>
    </w:p>
    <w:p w:rsidR="007E2B62" w:rsidRPr="00285A93" w:rsidRDefault="007E2B62" w:rsidP="00E76B7C">
      <w:pPr>
        <w:jc w:val="both"/>
        <w:rPr>
          <w:rFonts w:ascii="Arial" w:hAnsi="Arial" w:cs="Arial"/>
          <w:sz w:val="28"/>
          <w:szCs w:val="28"/>
          <w:u w:val="single"/>
        </w:rPr>
      </w:pPr>
    </w:p>
    <w:p w:rsidR="00852B82" w:rsidRPr="00285A93" w:rsidRDefault="00852B82" w:rsidP="00FC1F4F">
      <w:pPr>
        <w:pStyle w:val="BodyText"/>
        <w:spacing w:after="0"/>
        <w:jc w:val="both"/>
        <w:rPr>
          <w:rFonts w:ascii="Arial" w:hAnsi="Arial" w:cs="Arial"/>
        </w:rPr>
      </w:pPr>
      <w:r w:rsidRPr="00285A93">
        <w:rPr>
          <w:rFonts w:ascii="Arial" w:hAnsi="Arial" w:cs="Arial"/>
        </w:rPr>
        <w:t>You are not allowed to submit the same work twice.  You must ensure that your essay does not overlap extensively with work submitted for y</w:t>
      </w:r>
      <w:r w:rsidR="00750D67" w:rsidRPr="00285A93">
        <w:rPr>
          <w:rFonts w:ascii="Arial" w:hAnsi="Arial" w:cs="Arial"/>
        </w:rPr>
        <w:t>our dissertation, or for other</w:t>
      </w:r>
      <w:r w:rsidRPr="00285A93">
        <w:rPr>
          <w:rFonts w:ascii="Arial" w:hAnsi="Arial" w:cs="Arial"/>
        </w:rPr>
        <w:t xml:space="preserve"> modules </w:t>
      </w:r>
      <w:r w:rsidR="00750D67" w:rsidRPr="00285A93">
        <w:rPr>
          <w:rFonts w:ascii="Arial" w:hAnsi="Arial" w:cs="Arial"/>
        </w:rPr>
        <w:t xml:space="preserve">within your subject </w:t>
      </w:r>
      <w:r w:rsidRPr="00285A93">
        <w:rPr>
          <w:rFonts w:ascii="Arial" w:hAnsi="Arial" w:cs="Arial"/>
        </w:rPr>
        <w:t>or in related subjects.</w:t>
      </w:r>
    </w:p>
    <w:p w:rsidR="008653E6" w:rsidRPr="00285A93" w:rsidRDefault="008653E6" w:rsidP="00A276C0">
      <w:pPr>
        <w:rPr>
          <w:rFonts w:ascii="Arial" w:hAnsi="Arial" w:cs="Arial"/>
          <w:sz w:val="28"/>
          <w:szCs w:val="28"/>
        </w:rPr>
      </w:pPr>
    </w:p>
    <w:p w:rsidR="00E76B7C" w:rsidRPr="00285A93" w:rsidRDefault="00E76B7C" w:rsidP="00246983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85A93">
        <w:rPr>
          <w:rFonts w:ascii="Arial" w:hAnsi="Arial" w:cs="Arial"/>
          <w:b/>
          <w:bCs/>
          <w:sz w:val="28"/>
          <w:szCs w:val="28"/>
        </w:rPr>
        <w:t>Feedback Arrangements</w:t>
      </w:r>
      <w:r w:rsidR="00246983" w:rsidRPr="00285A93">
        <w:rPr>
          <w:rFonts w:ascii="Arial" w:hAnsi="Arial" w:cs="Arial"/>
          <w:b/>
          <w:bCs/>
          <w:sz w:val="28"/>
          <w:szCs w:val="28"/>
        </w:rPr>
        <w:t>:</w:t>
      </w:r>
    </w:p>
    <w:p w:rsidR="0017381E" w:rsidRPr="00285A93" w:rsidRDefault="0017381E" w:rsidP="0017381E">
      <w:pPr>
        <w:jc w:val="both"/>
        <w:rPr>
          <w:rFonts w:ascii="Arial" w:hAnsi="Arial" w:cs="Arial"/>
          <w:szCs w:val="28"/>
        </w:rPr>
      </w:pPr>
      <w:r w:rsidRPr="00285A93">
        <w:rPr>
          <w:rFonts w:ascii="Arial" w:hAnsi="Arial" w:cs="Arial"/>
          <w:szCs w:val="28"/>
        </w:rPr>
        <w:t xml:space="preserve">You will have numerous opportunities to receive feedback from the Module Leader and your fellow students throughout the semester. You will be required to turn in </w:t>
      </w:r>
      <w:r w:rsidR="00CB19D1" w:rsidRPr="00285A93">
        <w:rPr>
          <w:rFonts w:ascii="Arial" w:hAnsi="Arial" w:cs="Arial"/>
          <w:szCs w:val="28"/>
        </w:rPr>
        <w:t>a rough draft</w:t>
      </w:r>
      <w:r w:rsidRPr="00285A93">
        <w:rPr>
          <w:rFonts w:ascii="Arial" w:hAnsi="Arial" w:cs="Arial"/>
          <w:szCs w:val="28"/>
        </w:rPr>
        <w:t xml:space="preserve"> of your essays</w:t>
      </w:r>
      <w:r w:rsidR="00CB19D1" w:rsidRPr="00285A93">
        <w:rPr>
          <w:rFonts w:ascii="Arial" w:hAnsi="Arial" w:cs="Arial"/>
          <w:szCs w:val="28"/>
        </w:rPr>
        <w:t xml:space="preserve"> and will receive guided feedback from</w:t>
      </w:r>
      <w:r w:rsidRPr="00285A93">
        <w:rPr>
          <w:rFonts w:ascii="Arial" w:hAnsi="Arial" w:cs="Arial"/>
          <w:szCs w:val="28"/>
        </w:rPr>
        <w:t xml:space="preserve"> fellow students</w:t>
      </w:r>
      <w:r w:rsidR="00CB19D1" w:rsidRPr="00285A93">
        <w:rPr>
          <w:rFonts w:ascii="Arial" w:hAnsi="Arial" w:cs="Arial"/>
          <w:szCs w:val="28"/>
        </w:rPr>
        <w:t xml:space="preserve"> on that</w:t>
      </w:r>
      <w:r w:rsidRPr="00285A93">
        <w:rPr>
          <w:rFonts w:ascii="Arial" w:hAnsi="Arial" w:cs="Arial"/>
          <w:szCs w:val="28"/>
        </w:rPr>
        <w:t xml:space="preserve">. </w:t>
      </w:r>
      <w:r w:rsidR="00CB19D1" w:rsidRPr="00285A93">
        <w:rPr>
          <w:rFonts w:ascii="Arial" w:hAnsi="Arial" w:cs="Arial"/>
          <w:szCs w:val="28"/>
        </w:rPr>
        <w:t>Comments on your essays will be returned by the</w:t>
      </w:r>
      <w:r w:rsidRPr="00285A93">
        <w:rPr>
          <w:rFonts w:ascii="Arial" w:hAnsi="Arial" w:cs="Arial"/>
          <w:szCs w:val="28"/>
        </w:rPr>
        <w:t xml:space="preserve"> Module Leader. </w:t>
      </w:r>
      <w:r w:rsidR="00CB19D1" w:rsidRPr="00285A93">
        <w:rPr>
          <w:rFonts w:ascii="Arial" w:hAnsi="Arial" w:cs="Arial"/>
          <w:szCs w:val="28"/>
        </w:rPr>
        <w:t>F</w:t>
      </w:r>
      <w:r w:rsidRPr="00285A93">
        <w:rPr>
          <w:rFonts w:ascii="Arial" w:hAnsi="Arial" w:cs="Arial"/>
          <w:szCs w:val="28"/>
        </w:rPr>
        <w:t xml:space="preserve">ormal feedback on </w:t>
      </w:r>
      <w:r w:rsidR="00CB19D1" w:rsidRPr="00285A93">
        <w:rPr>
          <w:rFonts w:ascii="Arial" w:hAnsi="Arial" w:cs="Arial"/>
          <w:szCs w:val="28"/>
        </w:rPr>
        <w:t>your final exam</w:t>
      </w:r>
      <w:r w:rsidRPr="00285A93">
        <w:rPr>
          <w:rFonts w:ascii="Arial" w:hAnsi="Arial" w:cs="Arial"/>
          <w:szCs w:val="28"/>
        </w:rPr>
        <w:t xml:space="preserve"> </w:t>
      </w:r>
      <w:r w:rsidR="00CB19D1" w:rsidRPr="00285A93">
        <w:rPr>
          <w:rFonts w:ascii="Arial" w:hAnsi="Arial" w:cs="Arial"/>
          <w:szCs w:val="28"/>
        </w:rPr>
        <w:t>will be provided electronically</w:t>
      </w:r>
      <w:r w:rsidRPr="00285A93">
        <w:rPr>
          <w:rFonts w:ascii="Arial" w:hAnsi="Arial" w:cs="Arial"/>
          <w:szCs w:val="28"/>
        </w:rPr>
        <w:t xml:space="preserve"> once your marks have been released.</w:t>
      </w:r>
    </w:p>
    <w:p w:rsidR="0017381E" w:rsidRPr="00285A93" w:rsidRDefault="0017381E" w:rsidP="00E76B7C">
      <w:pPr>
        <w:jc w:val="both"/>
        <w:rPr>
          <w:rFonts w:ascii="Arial" w:hAnsi="Arial" w:cs="Arial"/>
          <w:sz w:val="28"/>
          <w:szCs w:val="28"/>
        </w:rPr>
      </w:pPr>
    </w:p>
    <w:p w:rsidR="00E76B7C" w:rsidRPr="00285A93" w:rsidRDefault="00852B82" w:rsidP="00E76B7C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85A93">
        <w:rPr>
          <w:rFonts w:ascii="Arial" w:hAnsi="Arial" w:cs="Arial"/>
          <w:b/>
          <w:bCs/>
          <w:sz w:val="28"/>
          <w:szCs w:val="28"/>
        </w:rPr>
        <w:t>Module Outline</w:t>
      </w:r>
      <w:r w:rsidR="007947AE" w:rsidRPr="00285A93">
        <w:rPr>
          <w:rFonts w:ascii="Arial" w:hAnsi="Arial" w:cs="Arial"/>
          <w:b/>
          <w:bCs/>
          <w:sz w:val="28"/>
          <w:szCs w:val="28"/>
        </w:rPr>
        <w:t xml:space="preserve"> (subject to minor modification which w</w:t>
      </w:r>
      <w:r w:rsidR="00E76D04" w:rsidRPr="00285A93">
        <w:rPr>
          <w:rFonts w:ascii="Arial" w:hAnsi="Arial" w:cs="Arial"/>
          <w:b/>
          <w:bCs/>
          <w:sz w:val="28"/>
          <w:szCs w:val="28"/>
        </w:rPr>
        <w:t>ill</w:t>
      </w:r>
      <w:r w:rsidR="007947AE" w:rsidRPr="00285A93">
        <w:rPr>
          <w:rFonts w:ascii="Arial" w:hAnsi="Arial" w:cs="Arial"/>
          <w:b/>
          <w:bCs/>
          <w:sz w:val="28"/>
          <w:szCs w:val="28"/>
        </w:rPr>
        <w:t xml:space="preserve"> be announced</w:t>
      </w:r>
      <w:r w:rsidR="00E76D04" w:rsidRPr="00285A93">
        <w:rPr>
          <w:rFonts w:ascii="Arial" w:hAnsi="Arial" w:cs="Arial"/>
          <w:b/>
          <w:bCs/>
          <w:sz w:val="28"/>
          <w:szCs w:val="28"/>
        </w:rPr>
        <w:t xml:space="preserve"> in advance</w:t>
      </w:r>
      <w:r w:rsidR="007947AE" w:rsidRPr="00285A93">
        <w:rPr>
          <w:rFonts w:ascii="Arial" w:hAnsi="Arial" w:cs="Arial"/>
          <w:b/>
          <w:bCs/>
          <w:sz w:val="28"/>
          <w:szCs w:val="28"/>
        </w:rPr>
        <w:t>)</w:t>
      </w:r>
      <w:r w:rsidRPr="00285A93">
        <w:rPr>
          <w:rFonts w:ascii="Arial" w:hAnsi="Arial" w:cs="Arial"/>
          <w:b/>
          <w:bCs/>
          <w:sz w:val="28"/>
          <w:szCs w:val="28"/>
        </w:rPr>
        <w:t>:</w:t>
      </w:r>
    </w:p>
    <w:p w:rsidR="00F124A7" w:rsidRPr="00285A93" w:rsidRDefault="0017381E" w:rsidP="00F124A7">
      <w:pPr>
        <w:pStyle w:val="Heading2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Term Week 2 (Lectures 1 and 2): </w:t>
      </w:r>
      <w:r w:rsidR="00F124A7" w:rsidRPr="00285A93">
        <w:rPr>
          <w:rFonts w:ascii="Arial" w:hAnsi="Arial" w:cs="Arial"/>
        </w:rPr>
        <w:t>Cartesian dualism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Descartes, </w:t>
      </w:r>
      <w:hyperlink r:id="rId10" w:history="1">
        <w:r w:rsidRPr="00285A93">
          <w:rPr>
            <w:rStyle w:val="Hyperlink"/>
            <w:rFonts w:ascii="Arial" w:hAnsi="Arial" w:cs="Arial"/>
          </w:rPr>
          <w:t>Meditations on First Philosophy</w:t>
        </w:r>
      </w:hyperlink>
      <w:r w:rsidRPr="00285A93">
        <w:rPr>
          <w:rFonts w:ascii="Arial" w:hAnsi="Arial" w:cs="Arial"/>
        </w:rPr>
        <w:t xml:space="preserve">, meditations II and VI, in Chalmers, pp. 10-20 - available online at </w:t>
      </w:r>
      <w:hyperlink r:id="rId11" w:history="1">
        <w:r w:rsidRPr="00285A93">
          <w:rPr>
            <w:rStyle w:val="Hyperlink"/>
            <w:rFonts w:ascii="Arial" w:hAnsi="Arial" w:cs="Arial"/>
          </w:rPr>
          <w:t>http://www.wright.edu/cola/descartes/mede.html</w:t>
        </w:r>
      </w:hyperlink>
      <w:r w:rsidRPr="00285A93">
        <w:rPr>
          <w:rFonts w:ascii="Arial" w:hAnsi="Arial" w:cs="Arial"/>
        </w:rPr>
        <w:t xml:space="preserve">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Princess Elizabeth's letter to Descartes, May 1643 - available online at </w:t>
      </w:r>
      <w:hyperlink r:id="rId12" w:history="1">
        <w:r w:rsidRPr="00285A93">
          <w:rPr>
            <w:rStyle w:val="Hyperlink"/>
            <w:rFonts w:ascii="Arial" w:hAnsi="Arial" w:cs="Arial"/>
          </w:rPr>
          <w:t>http://www.earlymoderntexts.com/descelis.html</w:t>
        </w:r>
      </w:hyperlink>
      <w:r w:rsidRPr="00285A93">
        <w:rPr>
          <w:rFonts w:ascii="Arial" w:hAnsi="Arial" w:cs="Arial"/>
        </w:rPr>
        <w:t xml:space="preserve">  Letters written in 1643-4, p. 1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Ryle, 'Descartes' Myth', in </w:t>
      </w:r>
      <w:hyperlink r:id="rId13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32-8 - also published in Ryle, </w:t>
      </w:r>
      <w:hyperlink r:id="rId14" w:history="1">
        <w:r w:rsidRPr="00285A93">
          <w:rPr>
            <w:rStyle w:val="Hyperlink"/>
            <w:rFonts w:ascii="Arial" w:hAnsi="Arial" w:cs="Arial"/>
          </w:rPr>
          <w:t>The concept of mind</w:t>
        </w:r>
      </w:hyperlink>
      <w:r w:rsidRPr="00285A93">
        <w:rPr>
          <w:rFonts w:ascii="Arial" w:hAnsi="Arial" w:cs="Arial"/>
        </w:rPr>
        <w:t xml:space="preserve">. London: Hutchinson, 1949. </w:t>
      </w:r>
    </w:p>
    <w:p w:rsidR="00F124A7" w:rsidRPr="00285A93" w:rsidRDefault="0017381E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lastRenderedPageBreak/>
        <w:t xml:space="preserve">Week 3 (Lectures 3 and 4): </w:t>
      </w:r>
      <w:r w:rsidR="00F124A7" w:rsidRPr="00285A93">
        <w:rPr>
          <w:rFonts w:ascii="Arial" w:hAnsi="Arial" w:cs="Arial"/>
        </w:rPr>
        <w:t>Behaviourism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Putnam, 'Brains and Behavior', in </w:t>
      </w:r>
      <w:hyperlink r:id="rId15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45-54 - also published in </w:t>
      </w:r>
      <w:hyperlink r:id="rId16" w:history="1">
        <w:r w:rsidRPr="00285A93">
          <w:rPr>
            <w:rStyle w:val="Hyperlink"/>
            <w:rFonts w:ascii="Arial" w:hAnsi="Arial" w:cs="Arial"/>
          </w:rPr>
          <w:t>Analytical Philosophy</w:t>
        </w:r>
      </w:hyperlink>
      <w:r w:rsidRPr="00285A93">
        <w:rPr>
          <w:rFonts w:ascii="Arial" w:hAnsi="Arial" w:cs="Arial"/>
        </w:rPr>
        <w:t xml:space="preserve">, ed. Butler. Blackwell, 1968. </w:t>
      </w:r>
    </w:p>
    <w:p w:rsidR="00F124A7" w:rsidRPr="00285A93" w:rsidRDefault="0017381E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 xml:space="preserve">Week 4 (Lectures 5 and 6): </w:t>
      </w:r>
      <w:r w:rsidR="00F124A7" w:rsidRPr="00285A93">
        <w:rPr>
          <w:rFonts w:ascii="Arial" w:hAnsi="Arial" w:cs="Arial"/>
        </w:rPr>
        <w:t>The mind/brain identity theory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Place, 'Is Consciousness a Brain Process? ', in </w:t>
      </w:r>
      <w:hyperlink r:id="rId17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55-9 - also available online: </w:t>
      </w:r>
      <w:hyperlink r:id="rId18" w:history="1">
        <w:r w:rsidRPr="00285A93">
          <w:rPr>
            <w:rStyle w:val="Hyperlink"/>
            <w:rFonts w:ascii="Arial" w:hAnsi="Arial" w:cs="Arial"/>
            <w:i/>
            <w:iCs/>
          </w:rPr>
          <w:t>British journal of psychology</w:t>
        </w:r>
      </w:hyperlink>
      <w:r w:rsidRPr="00285A93">
        <w:rPr>
          <w:rStyle w:val="Emphasis"/>
          <w:rFonts w:ascii="Arial" w:hAnsi="Arial" w:cs="Arial"/>
        </w:rPr>
        <w:t xml:space="preserve"> </w:t>
      </w:r>
      <w:r w:rsidRPr="00285A93">
        <w:rPr>
          <w:rFonts w:ascii="Arial" w:hAnsi="Arial" w:cs="Arial"/>
        </w:rPr>
        <w:t xml:space="preserve">, Vol. 47 (1956)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Smart, 'Sensations and Brain Processes', in </w:t>
      </w:r>
      <w:hyperlink r:id="rId19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60-7 - also available online: </w:t>
      </w:r>
      <w:hyperlink r:id="rId20" w:history="1">
        <w:r w:rsidRPr="00285A93">
          <w:rPr>
            <w:rStyle w:val="Hyperlink"/>
            <w:rFonts w:ascii="Arial" w:hAnsi="Arial" w:cs="Arial"/>
          </w:rPr>
          <w:t>Philosophical review</w:t>
        </w:r>
      </w:hyperlink>
      <w:r w:rsidRPr="00285A93">
        <w:rPr>
          <w:rFonts w:ascii="Arial" w:hAnsi="Arial" w:cs="Arial"/>
        </w:rPr>
        <w:t xml:space="preserve">, Vol. 68 (1959)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Kripke, excerpt from </w:t>
      </w:r>
      <w:r w:rsidRPr="00285A93">
        <w:rPr>
          <w:rStyle w:val="rl-title"/>
          <w:rFonts w:ascii="Arial" w:hAnsi="Arial" w:cs="Arial"/>
        </w:rPr>
        <w:t xml:space="preserve">Naming </w:t>
      </w:r>
      <w:hyperlink r:id="rId21" w:history="1">
        <w:r w:rsidRPr="00285A93">
          <w:rPr>
            <w:rStyle w:val="Hyperlink"/>
            <w:rFonts w:ascii="Arial" w:hAnsi="Arial" w:cs="Arial"/>
          </w:rPr>
          <w:t>and Necessity</w:t>
        </w:r>
      </w:hyperlink>
      <w:r w:rsidRPr="00285A93">
        <w:rPr>
          <w:rFonts w:ascii="Arial" w:hAnsi="Arial" w:cs="Arial"/>
        </w:rPr>
        <w:t xml:space="preserve">, in </w:t>
      </w:r>
      <w:hyperlink r:id="rId22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329-33 - also published in </w:t>
      </w:r>
      <w:hyperlink r:id="rId23" w:history="1">
        <w:r w:rsidRPr="00285A93">
          <w:rPr>
            <w:rStyle w:val="Hyperlink"/>
            <w:rFonts w:ascii="Arial" w:hAnsi="Arial" w:cs="Arial"/>
          </w:rPr>
          <w:t>Naming and necessity</w:t>
        </w:r>
      </w:hyperlink>
      <w:r w:rsidRPr="00285A93">
        <w:rPr>
          <w:rFonts w:ascii="Arial" w:hAnsi="Arial" w:cs="Arial"/>
        </w:rPr>
        <w:t xml:space="preserve">. Harvard University Press, 1980 </w:t>
      </w:r>
    </w:p>
    <w:p w:rsidR="00E76D04" w:rsidRPr="00285A93" w:rsidRDefault="00E76D04" w:rsidP="00F124A7">
      <w:pPr>
        <w:pStyle w:val="NormalWeb"/>
        <w:rPr>
          <w:rFonts w:ascii="Arial" w:hAnsi="Arial" w:cs="Arial"/>
        </w:rPr>
      </w:pPr>
    </w:p>
    <w:p w:rsidR="00E76D04" w:rsidRPr="00285A93" w:rsidRDefault="00E76D04" w:rsidP="00E76D04">
      <w:pPr>
        <w:pStyle w:val="Heading2"/>
        <w:rPr>
          <w:rFonts w:ascii="Arial" w:hAnsi="Arial" w:cs="Arial"/>
        </w:rPr>
      </w:pPr>
      <w:r w:rsidRPr="00285A93">
        <w:rPr>
          <w:rFonts w:ascii="Arial" w:hAnsi="Arial" w:cs="Arial"/>
        </w:rPr>
        <w:t>Weeks 5 and 6 (No Lectures): Reading and Essay Preparation</w:t>
      </w:r>
    </w:p>
    <w:p w:rsidR="00E76D04" w:rsidRPr="00285A93" w:rsidRDefault="00E76D04" w:rsidP="00E76D04">
      <w:pPr>
        <w:rPr>
          <w:rFonts w:ascii="Arial" w:hAnsi="Arial" w:cs="Arial"/>
        </w:rPr>
      </w:pPr>
    </w:p>
    <w:p w:rsidR="00F124A7" w:rsidRPr="00285A93" w:rsidRDefault="0017381E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 xml:space="preserve">Week 7 (Lectures 7 and 8): </w:t>
      </w:r>
      <w:r w:rsidR="00F124A7" w:rsidRPr="00285A93">
        <w:rPr>
          <w:rFonts w:ascii="Arial" w:hAnsi="Arial" w:cs="Arial"/>
        </w:rPr>
        <w:t>Functionalism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Putnam, 'The Nature of Mental States', in </w:t>
      </w:r>
      <w:hyperlink r:id="rId24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="00B32B8D" w:rsidRPr="00285A93">
        <w:rPr>
          <w:rFonts w:ascii="Arial" w:hAnsi="Arial" w:cs="Arial"/>
        </w:rPr>
        <w:t>, pp. 73-9 - also published as ‘Psychological Predicates’</w:t>
      </w:r>
      <w:r w:rsidRPr="00285A93">
        <w:rPr>
          <w:rFonts w:ascii="Arial" w:hAnsi="Arial" w:cs="Arial"/>
        </w:rPr>
        <w:t xml:space="preserve"> in </w:t>
      </w:r>
      <w:hyperlink r:id="rId25" w:history="1">
        <w:r w:rsidRPr="00285A93">
          <w:rPr>
            <w:rStyle w:val="Hyperlink"/>
            <w:rFonts w:ascii="Arial" w:hAnsi="Arial" w:cs="Arial"/>
          </w:rPr>
          <w:t>Art, mind, and religion : proceedings of the 1965 Oberlin Colloquium in Philosophy</w:t>
        </w:r>
      </w:hyperlink>
      <w:r w:rsidRPr="00285A93">
        <w:rPr>
          <w:rFonts w:ascii="Arial" w:hAnsi="Arial" w:cs="Arial"/>
        </w:rPr>
        <w:t xml:space="preserve">, eds. Capitan and Merrill, Pittsburgh: University of Pittsburgh Press, 1967.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Armstrong, 'The Causal Theory of the Mind', in </w:t>
      </w:r>
      <w:hyperlink r:id="rId26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80-7 - also published in Armstrong, </w:t>
      </w:r>
      <w:hyperlink r:id="rId27" w:history="1">
        <w:r w:rsidRPr="00285A93">
          <w:rPr>
            <w:rStyle w:val="Hyperlink"/>
            <w:rFonts w:ascii="Arial" w:hAnsi="Arial" w:cs="Arial"/>
          </w:rPr>
          <w:t>The nature of mind, and other essays</w:t>
        </w:r>
      </w:hyperlink>
      <w:r w:rsidRPr="00285A93">
        <w:rPr>
          <w:rFonts w:ascii="Arial" w:hAnsi="Arial" w:cs="Arial"/>
        </w:rPr>
        <w:t xml:space="preserve">, Ithaca, NY: Cornell University Press, 1981.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Block, 'Troubles with Functionalism' (excerpt), in </w:t>
      </w:r>
      <w:hyperlink r:id="rId28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94-8 - also published in </w:t>
      </w:r>
      <w:hyperlink r:id="rId29" w:history="1">
        <w:r w:rsidRPr="00285A93">
          <w:rPr>
            <w:rStyle w:val="Hyperlink"/>
            <w:rFonts w:ascii="Arial" w:hAnsi="Arial" w:cs="Arial"/>
          </w:rPr>
          <w:t>Readings in philosophy of psychology</w:t>
        </w:r>
      </w:hyperlink>
      <w:r w:rsidRPr="00285A93">
        <w:rPr>
          <w:rFonts w:ascii="Arial" w:hAnsi="Arial" w:cs="Arial"/>
        </w:rPr>
        <w:t xml:space="preserve">, ed. Block, Cambridge, MA: Harvard University Press. </w:t>
      </w:r>
      <w:hyperlink r:id="rId30" w:history="1">
        <w:r w:rsidRPr="00285A93">
          <w:rPr>
            <w:rFonts w:ascii="Arial" w:hAnsi="Arial" w:cs="Arial"/>
            <w:color w:val="0000FF"/>
            <w:u w:val="single"/>
          </w:rPr>
          <w:br/>
        </w:r>
      </w:hyperlink>
    </w:p>
    <w:p w:rsidR="00F124A7" w:rsidRPr="00285A93" w:rsidRDefault="0017381E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 xml:space="preserve">Week 8 (Lectures 9 and 10): </w:t>
      </w:r>
      <w:r w:rsidR="00F124A7" w:rsidRPr="00285A93">
        <w:rPr>
          <w:rFonts w:ascii="Arial" w:hAnsi="Arial" w:cs="Arial"/>
        </w:rPr>
        <w:t>Mental causation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>Kim, 'The Many Proble</w:t>
      </w:r>
      <w:r w:rsidR="00B32B8D" w:rsidRPr="00285A93">
        <w:rPr>
          <w:rFonts w:ascii="Arial" w:hAnsi="Arial" w:cs="Arial"/>
        </w:rPr>
        <w:t>ms of Mental Causation'(excerpt</w:t>
      </w:r>
      <w:r w:rsidRPr="00285A93">
        <w:rPr>
          <w:rFonts w:ascii="Arial" w:hAnsi="Arial" w:cs="Arial"/>
        </w:rPr>
        <w:t xml:space="preserve">, in </w:t>
      </w:r>
      <w:hyperlink r:id="rId31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170-8 - also published in </w:t>
      </w:r>
      <w:hyperlink r:id="rId32" w:history="1">
        <w:r w:rsidRPr="00285A93">
          <w:rPr>
            <w:rStyle w:val="Hyperlink"/>
            <w:rFonts w:ascii="Arial" w:hAnsi="Arial" w:cs="Arial"/>
          </w:rPr>
          <w:t>Mind in a physical world : an essay on the mind-body problem and mental causation</w:t>
        </w:r>
      </w:hyperlink>
      <w:r w:rsidRPr="00285A93">
        <w:rPr>
          <w:rFonts w:ascii="Arial" w:hAnsi="Arial" w:cs="Arial"/>
        </w:rPr>
        <w:t xml:space="preserve"> (Ch. 2), Cambridge, MA: MIT Press, 2000.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Yablo, 'Mental Causation', in </w:t>
      </w:r>
      <w:hyperlink r:id="rId33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179-196 - also published in </w:t>
      </w:r>
      <w:hyperlink r:id="rId34" w:history="1">
        <w:r w:rsidRPr="00285A93">
          <w:rPr>
            <w:rStyle w:val="Hyperlink"/>
            <w:rFonts w:ascii="Arial" w:hAnsi="Arial" w:cs="Arial"/>
            <w:i/>
            <w:iCs/>
          </w:rPr>
          <w:t>Philosophical review</w:t>
        </w:r>
      </w:hyperlink>
      <w:r w:rsidRPr="00285A93">
        <w:rPr>
          <w:rStyle w:val="Emphasis"/>
          <w:rFonts w:ascii="Arial" w:hAnsi="Arial" w:cs="Arial"/>
        </w:rPr>
        <w:t xml:space="preserve">, </w:t>
      </w:r>
      <w:r w:rsidRPr="00285A93">
        <w:rPr>
          <w:rFonts w:ascii="Arial" w:hAnsi="Arial" w:cs="Arial"/>
        </w:rPr>
        <w:t xml:space="preserve">Vol. 101 (1992) </w:t>
      </w:r>
    </w:p>
    <w:p w:rsidR="00F124A7" w:rsidRPr="00285A93" w:rsidRDefault="0017381E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 xml:space="preserve">Week 9 (Lectures 11 and 12): </w:t>
      </w:r>
      <w:r w:rsidR="00F124A7" w:rsidRPr="00285A93">
        <w:rPr>
          <w:rFonts w:ascii="Arial" w:hAnsi="Arial" w:cs="Arial"/>
        </w:rPr>
        <w:t>Intentionality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Brentano, 'The Distinction </w:t>
      </w:r>
      <w:r w:rsidR="00B32B8D" w:rsidRPr="00285A93">
        <w:rPr>
          <w:rFonts w:ascii="Arial" w:hAnsi="Arial" w:cs="Arial"/>
        </w:rPr>
        <w:t>between</w:t>
      </w:r>
      <w:r w:rsidRPr="00285A93">
        <w:rPr>
          <w:rFonts w:ascii="Arial" w:hAnsi="Arial" w:cs="Arial"/>
        </w:rPr>
        <w:t xml:space="preserve"> Mental and Physical Phenomena', in </w:t>
      </w:r>
      <w:hyperlink r:id="rId35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479-484.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lastRenderedPageBreak/>
        <w:t>Chis</w:t>
      </w:r>
      <w:r w:rsidR="00B32B8D" w:rsidRPr="00285A93">
        <w:rPr>
          <w:rFonts w:ascii="Arial" w:hAnsi="Arial" w:cs="Arial"/>
        </w:rPr>
        <w:t>h</w:t>
      </w:r>
      <w:r w:rsidRPr="00285A93">
        <w:rPr>
          <w:rFonts w:ascii="Arial" w:hAnsi="Arial" w:cs="Arial"/>
        </w:rPr>
        <w:t xml:space="preserve">olm, 'Intentional Inexistence', in </w:t>
      </w:r>
      <w:hyperlink r:id="rId36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484-491.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Dretske, 'A Recipe for Thought', in </w:t>
      </w:r>
      <w:hyperlink r:id="rId37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491-499.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Millikan, 'Biosemantics', in </w:t>
      </w:r>
      <w:hyperlink r:id="rId38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500-509. </w:t>
      </w:r>
    </w:p>
    <w:p w:rsidR="00F124A7" w:rsidRPr="00285A93" w:rsidRDefault="00E76D04" w:rsidP="00F124A7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 xml:space="preserve">Week 10 </w:t>
      </w:r>
      <w:r w:rsidR="0017381E" w:rsidRPr="00285A93">
        <w:rPr>
          <w:rFonts w:ascii="Arial" w:hAnsi="Arial" w:cs="Arial"/>
        </w:rPr>
        <w:t>(Lectures</w:t>
      </w:r>
      <w:r w:rsidRPr="00285A93">
        <w:rPr>
          <w:rFonts w:ascii="Arial" w:hAnsi="Arial" w:cs="Arial"/>
        </w:rPr>
        <w:t xml:space="preserve"> 13-14):</w:t>
      </w:r>
      <w:r w:rsidR="0017381E" w:rsidRPr="00285A93">
        <w:rPr>
          <w:rFonts w:ascii="Arial" w:hAnsi="Arial" w:cs="Arial"/>
        </w:rPr>
        <w:t xml:space="preserve"> </w:t>
      </w:r>
      <w:r w:rsidR="00F124A7" w:rsidRPr="00285A93">
        <w:rPr>
          <w:rFonts w:ascii="Arial" w:hAnsi="Arial" w:cs="Arial"/>
        </w:rPr>
        <w:t>Internalism and Externalism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Putnam, 'The Meaning of Meaning', in </w:t>
      </w:r>
      <w:hyperlink r:id="rId39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, pp. 581-596. 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Burge, 'Individualism and the Mental', in </w:t>
      </w:r>
      <w:hyperlink r:id="rId40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Pr="00285A93">
        <w:rPr>
          <w:rFonts w:ascii="Arial" w:hAnsi="Arial" w:cs="Arial"/>
        </w:rPr>
        <w:t xml:space="preserve"> pp. 597-607. </w:t>
      </w:r>
    </w:p>
    <w:p w:rsidR="00E76D04" w:rsidRPr="00285A93" w:rsidRDefault="00E76D04" w:rsidP="00F124A7">
      <w:pPr>
        <w:pStyle w:val="NormalWeb"/>
        <w:rPr>
          <w:rFonts w:ascii="Arial" w:hAnsi="Arial" w:cs="Arial"/>
        </w:rPr>
      </w:pPr>
    </w:p>
    <w:p w:rsidR="00E76D04" w:rsidRPr="00285A93" w:rsidRDefault="00E76D04" w:rsidP="00E76D04">
      <w:pPr>
        <w:pStyle w:val="Heading2"/>
        <w:rPr>
          <w:rFonts w:ascii="Arial" w:hAnsi="Arial" w:cs="Arial"/>
          <w:sz w:val="36"/>
          <w:szCs w:val="36"/>
        </w:rPr>
      </w:pPr>
      <w:r w:rsidRPr="00285A93">
        <w:rPr>
          <w:rFonts w:ascii="Arial" w:hAnsi="Arial" w:cs="Arial"/>
        </w:rPr>
        <w:t>Week 11 (Lectures 15-16): Internalism and Externalism</w:t>
      </w:r>
    </w:p>
    <w:p w:rsidR="00F124A7" w:rsidRPr="00285A93" w:rsidRDefault="00F124A7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Clark and Chalmers, 'The Extended Mind', in </w:t>
      </w:r>
      <w:hyperlink r:id="rId41" w:history="1">
        <w:r w:rsidRPr="00285A93">
          <w:rPr>
            <w:rStyle w:val="Hyperlink"/>
            <w:rFonts w:ascii="Arial" w:hAnsi="Arial" w:cs="Arial"/>
          </w:rPr>
          <w:t>Chalmers</w:t>
        </w:r>
      </w:hyperlink>
      <w:r w:rsidR="00E76D04" w:rsidRPr="00285A93">
        <w:rPr>
          <w:rFonts w:ascii="Arial" w:hAnsi="Arial" w:cs="Arial"/>
        </w:rPr>
        <w:t>, pp. 643-651.</w:t>
      </w:r>
    </w:p>
    <w:p w:rsidR="00E76D04" w:rsidRPr="00285A93" w:rsidRDefault="00E76D04" w:rsidP="00F124A7">
      <w:pPr>
        <w:pStyle w:val="NormalWeb"/>
        <w:rPr>
          <w:rFonts w:ascii="Arial" w:hAnsi="Arial" w:cs="Arial"/>
        </w:rPr>
      </w:pPr>
      <w:r w:rsidRPr="00285A93">
        <w:rPr>
          <w:rFonts w:ascii="Arial" w:hAnsi="Arial" w:cs="Arial"/>
        </w:rPr>
        <w:t xml:space="preserve">Rupert, ‘Challenges to the Hypothesis of Extended Cognition’, in </w:t>
      </w:r>
      <w:r w:rsidRPr="00285A93">
        <w:rPr>
          <w:rFonts w:ascii="Arial" w:hAnsi="Arial" w:cs="Arial"/>
          <w:i/>
          <w:iCs/>
        </w:rPr>
        <w:t>Journal of Philosophy</w:t>
      </w:r>
      <w:r w:rsidRPr="00285A93">
        <w:rPr>
          <w:rFonts w:ascii="Arial" w:hAnsi="Arial" w:cs="Arial"/>
        </w:rPr>
        <w:t xml:space="preserve"> 101 (August, 2004): 389-428.</w:t>
      </w:r>
    </w:p>
    <w:p w:rsidR="00852B82" w:rsidRPr="00285A93" w:rsidRDefault="00852B82" w:rsidP="00E76B7C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800F49" w:rsidRPr="00285A93" w:rsidRDefault="00FD3FEC" w:rsidP="00E76B7C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85A93">
        <w:rPr>
          <w:rFonts w:ascii="Arial" w:hAnsi="Arial" w:cs="Arial"/>
          <w:b/>
          <w:bCs/>
          <w:sz w:val="28"/>
          <w:szCs w:val="28"/>
        </w:rPr>
        <w:t>Resources &amp; Reading List:</w:t>
      </w:r>
    </w:p>
    <w:p w:rsidR="00DC6D09" w:rsidRPr="00285A93" w:rsidRDefault="00DC6D09" w:rsidP="00451F32">
      <w:pPr>
        <w:pStyle w:val="LEUBodyText"/>
        <w:spacing w:after="0" w:line="240" w:lineRule="auto"/>
        <w:rPr>
          <w:rFonts w:cs="Arial"/>
          <w:sz w:val="32"/>
          <w:szCs w:val="32"/>
          <w:lang w:val="en-US"/>
        </w:rPr>
      </w:pPr>
    </w:p>
    <w:p w:rsidR="00DC6D09" w:rsidRPr="00285A93" w:rsidRDefault="00C60EE3" w:rsidP="00C60EE3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85A93">
        <w:rPr>
          <w:rFonts w:ascii="Arial" w:hAnsi="Arial" w:cs="Arial"/>
          <w:b/>
          <w:bCs/>
          <w:sz w:val="28"/>
          <w:szCs w:val="28"/>
        </w:rPr>
        <w:t>Getting Help:</w:t>
      </w:r>
    </w:p>
    <w:p w:rsidR="00DC6D09" w:rsidRPr="00285A93" w:rsidRDefault="00DC6D09" w:rsidP="00451F32">
      <w:pPr>
        <w:pStyle w:val="LEUBodyText"/>
        <w:spacing w:after="0" w:line="240" w:lineRule="auto"/>
        <w:rPr>
          <w:rFonts w:cs="Arial"/>
          <w:sz w:val="32"/>
          <w:szCs w:val="32"/>
          <w:lang w:val="en-US"/>
        </w:rPr>
      </w:pPr>
    </w:p>
    <w:p w:rsidR="00C60EE3" w:rsidRPr="00285A93" w:rsidRDefault="00C60EE3" w:rsidP="00C60EE3">
      <w:pPr>
        <w:jc w:val="both"/>
        <w:rPr>
          <w:rFonts w:ascii="Arial" w:hAnsi="Arial" w:cs="Arial"/>
          <w:sz w:val="28"/>
          <w:szCs w:val="28"/>
          <w:u w:val="single"/>
        </w:rPr>
      </w:pPr>
      <w:r w:rsidRPr="00285A93">
        <w:rPr>
          <w:rFonts w:ascii="Arial" w:hAnsi="Arial" w:cs="Arial"/>
          <w:sz w:val="28"/>
          <w:szCs w:val="28"/>
          <w:u w:val="single"/>
        </w:rPr>
        <w:t>Key Documents</w:t>
      </w:r>
    </w:p>
    <w:p w:rsidR="00C60EE3" w:rsidRPr="00285A93" w:rsidRDefault="00C60EE3" w:rsidP="00FC1F4F">
      <w:pPr>
        <w:pStyle w:val="LEUBodyText"/>
        <w:spacing w:after="0" w:line="240" w:lineRule="auto"/>
        <w:jc w:val="both"/>
        <w:rPr>
          <w:rFonts w:cs="Arial"/>
          <w:sz w:val="24"/>
          <w:lang w:val="en-US"/>
        </w:rPr>
      </w:pPr>
      <w:r w:rsidRPr="00285A93">
        <w:rPr>
          <w:rFonts w:cs="Arial"/>
          <w:sz w:val="24"/>
          <w:lang w:val="en-US"/>
        </w:rPr>
        <w:t xml:space="preserve">Please ensure that you read and familiarize yourself with the following important documents, </w:t>
      </w:r>
      <w:r w:rsidR="00D609E6" w:rsidRPr="00285A93">
        <w:rPr>
          <w:rFonts w:cs="Arial"/>
          <w:sz w:val="24"/>
          <w:lang w:val="en-US"/>
        </w:rPr>
        <w:t xml:space="preserve">all </w:t>
      </w:r>
      <w:r w:rsidRPr="00285A93">
        <w:rPr>
          <w:rFonts w:cs="Arial"/>
          <w:sz w:val="24"/>
          <w:lang w:val="en-US"/>
        </w:rPr>
        <w:t>available in the VLE:</w:t>
      </w:r>
    </w:p>
    <w:p w:rsidR="00C60EE3" w:rsidRPr="00285A93" w:rsidRDefault="00C60EE3" w:rsidP="00FC1F4F">
      <w:pPr>
        <w:pStyle w:val="LEUBodyText"/>
        <w:spacing w:after="0" w:line="240" w:lineRule="auto"/>
        <w:jc w:val="both"/>
        <w:rPr>
          <w:rFonts w:cs="Arial"/>
          <w:sz w:val="24"/>
          <w:lang w:val="en-US"/>
        </w:rPr>
      </w:pPr>
    </w:p>
    <w:p w:rsidR="00C60EE3" w:rsidRPr="00285A93" w:rsidRDefault="00C60EE3" w:rsidP="00C60EE3">
      <w:pPr>
        <w:pStyle w:val="ListParagraph"/>
        <w:numPr>
          <w:ilvl w:val="0"/>
          <w:numId w:val="3"/>
        </w:numPr>
        <w:ind w:left="360" w:right="-144"/>
        <w:jc w:val="both"/>
        <w:rPr>
          <w:rFonts w:ascii="Arial" w:hAnsi="Arial" w:cs="Arial"/>
          <w:b/>
          <w:color w:val="000000"/>
        </w:rPr>
      </w:pPr>
      <w:r w:rsidRPr="00285A93">
        <w:rPr>
          <w:rFonts w:ascii="Arial" w:hAnsi="Arial" w:cs="Arial"/>
          <w:b/>
          <w:color w:val="000000"/>
        </w:rPr>
        <w:t>School of Philosophy, Religion &amp; History of Science Undergraduate Student Handbook</w:t>
      </w:r>
    </w:p>
    <w:p w:rsidR="00C60EE3" w:rsidRPr="00285A93" w:rsidRDefault="00C60EE3" w:rsidP="00C60EE3">
      <w:pPr>
        <w:ind w:right="-144"/>
        <w:jc w:val="both"/>
        <w:rPr>
          <w:rFonts w:ascii="Arial" w:hAnsi="Arial" w:cs="Arial"/>
          <w:b/>
          <w:color w:val="000000"/>
        </w:rPr>
      </w:pPr>
    </w:p>
    <w:p w:rsidR="00C60EE3" w:rsidRPr="00285A93" w:rsidRDefault="00C60EE3" w:rsidP="00C60EE3">
      <w:pPr>
        <w:pStyle w:val="ListParagraph"/>
        <w:numPr>
          <w:ilvl w:val="0"/>
          <w:numId w:val="3"/>
        </w:numPr>
        <w:ind w:left="360" w:right="-144"/>
        <w:jc w:val="both"/>
        <w:rPr>
          <w:rFonts w:ascii="Arial" w:hAnsi="Arial" w:cs="Arial"/>
          <w:b/>
          <w:color w:val="000000"/>
        </w:rPr>
      </w:pPr>
      <w:r w:rsidRPr="00285A93">
        <w:rPr>
          <w:rFonts w:ascii="Arial" w:hAnsi="Arial" w:cs="Arial"/>
          <w:b/>
          <w:color w:val="000000"/>
        </w:rPr>
        <w:t>School Code of Practice on Assessment</w:t>
      </w:r>
    </w:p>
    <w:p w:rsidR="00C60EE3" w:rsidRPr="00285A93" w:rsidRDefault="00C60EE3" w:rsidP="00C60EE3">
      <w:pPr>
        <w:ind w:right="-144"/>
        <w:jc w:val="both"/>
        <w:rPr>
          <w:rFonts w:ascii="Arial" w:hAnsi="Arial" w:cs="Arial"/>
          <w:b/>
          <w:color w:val="000000"/>
        </w:rPr>
      </w:pPr>
    </w:p>
    <w:p w:rsidR="00C60EE3" w:rsidRPr="00285A93" w:rsidRDefault="00C60EE3" w:rsidP="00C60EE3">
      <w:pPr>
        <w:pStyle w:val="ListParagraph"/>
        <w:numPr>
          <w:ilvl w:val="0"/>
          <w:numId w:val="3"/>
        </w:numPr>
        <w:ind w:left="360" w:right="489"/>
        <w:rPr>
          <w:rFonts w:ascii="Arial" w:hAnsi="Arial" w:cs="Arial"/>
          <w:b/>
        </w:rPr>
      </w:pPr>
      <w:r w:rsidRPr="00285A93">
        <w:rPr>
          <w:rFonts w:ascii="Arial" w:hAnsi="Arial" w:cs="Arial"/>
          <w:b/>
        </w:rPr>
        <w:t>School Plagiarism &amp; Referencing Guide</w:t>
      </w:r>
    </w:p>
    <w:p w:rsidR="00C60EE3" w:rsidRPr="00285A93" w:rsidRDefault="00C60EE3" w:rsidP="00C60EE3">
      <w:pPr>
        <w:ind w:right="489"/>
        <w:rPr>
          <w:rFonts w:ascii="Arial" w:hAnsi="Arial" w:cs="Arial"/>
          <w:b/>
        </w:rPr>
      </w:pPr>
    </w:p>
    <w:p w:rsidR="00C60EE3" w:rsidRPr="00285A93" w:rsidRDefault="00C60EE3" w:rsidP="00C60EE3">
      <w:pPr>
        <w:pStyle w:val="ListParagraph"/>
        <w:numPr>
          <w:ilvl w:val="0"/>
          <w:numId w:val="3"/>
        </w:numPr>
        <w:ind w:left="360" w:right="489"/>
        <w:rPr>
          <w:rFonts w:ascii="Arial" w:hAnsi="Arial" w:cs="Arial"/>
          <w:b/>
        </w:rPr>
      </w:pPr>
      <w:r w:rsidRPr="00285A93">
        <w:rPr>
          <w:rFonts w:ascii="Arial" w:hAnsi="Arial" w:cs="Arial"/>
          <w:b/>
        </w:rPr>
        <w:t>School Style Guide</w:t>
      </w:r>
    </w:p>
    <w:p w:rsidR="005937CA" w:rsidRPr="00285A93" w:rsidRDefault="005937CA" w:rsidP="005937CA">
      <w:pPr>
        <w:pStyle w:val="LEUBodyText"/>
        <w:spacing w:after="0" w:line="240" w:lineRule="auto"/>
        <w:rPr>
          <w:rFonts w:cs="Arial"/>
          <w:sz w:val="32"/>
          <w:szCs w:val="32"/>
          <w:lang w:val="en-US"/>
        </w:rPr>
      </w:pPr>
    </w:p>
    <w:p w:rsidR="005937CA" w:rsidRPr="00285A93" w:rsidRDefault="005937CA" w:rsidP="005937CA">
      <w:pPr>
        <w:jc w:val="both"/>
        <w:rPr>
          <w:rFonts w:ascii="Arial" w:hAnsi="Arial" w:cs="Arial"/>
          <w:sz w:val="28"/>
          <w:szCs w:val="28"/>
          <w:u w:val="single"/>
        </w:rPr>
      </w:pPr>
      <w:r w:rsidRPr="00285A93">
        <w:rPr>
          <w:rFonts w:ascii="Arial" w:hAnsi="Arial" w:cs="Arial"/>
          <w:sz w:val="28"/>
          <w:szCs w:val="28"/>
          <w:u w:val="single"/>
        </w:rPr>
        <w:t>Module Leader</w:t>
      </w:r>
    </w:p>
    <w:p w:rsidR="005937CA" w:rsidRPr="00285A93" w:rsidRDefault="005937CA" w:rsidP="004920D7">
      <w:pPr>
        <w:pStyle w:val="LEUBodyText"/>
        <w:spacing w:after="0" w:line="240" w:lineRule="auto"/>
        <w:jc w:val="both"/>
        <w:rPr>
          <w:rFonts w:cs="Arial"/>
          <w:sz w:val="24"/>
          <w:lang w:val="en-US"/>
        </w:rPr>
      </w:pPr>
      <w:r w:rsidRPr="00285A93">
        <w:rPr>
          <w:rFonts w:cs="Arial"/>
          <w:sz w:val="24"/>
          <w:lang w:val="en-US"/>
        </w:rPr>
        <w:t>If you have queries not covered in the above key documents or in this Module Handbook, please contact the Module Leader during their office hours or by email.</w:t>
      </w:r>
    </w:p>
    <w:p w:rsidR="005937CA" w:rsidRPr="00285A93" w:rsidRDefault="005937CA" w:rsidP="004920D7">
      <w:pPr>
        <w:pStyle w:val="LEUBodyText"/>
        <w:spacing w:after="0" w:line="240" w:lineRule="auto"/>
        <w:jc w:val="both"/>
        <w:rPr>
          <w:rFonts w:cs="Arial"/>
          <w:sz w:val="32"/>
          <w:szCs w:val="32"/>
          <w:lang w:val="en-US"/>
        </w:rPr>
      </w:pPr>
    </w:p>
    <w:p w:rsidR="005937CA" w:rsidRPr="00285A93" w:rsidRDefault="005937CA" w:rsidP="005937CA">
      <w:pPr>
        <w:jc w:val="both"/>
        <w:rPr>
          <w:rFonts w:ascii="Arial" w:hAnsi="Arial" w:cs="Arial"/>
          <w:sz w:val="28"/>
          <w:szCs w:val="28"/>
          <w:u w:val="single"/>
        </w:rPr>
      </w:pPr>
      <w:r w:rsidRPr="00285A93">
        <w:rPr>
          <w:rFonts w:ascii="Arial" w:hAnsi="Arial" w:cs="Arial"/>
          <w:sz w:val="28"/>
          <w:szCs w:val="28"/>
          <w:u w:val="single"/>
        </w:rPr>
        <w:t>Student Staff Forum</w:t>
      </w:r>
    </w:p>
    <w:p w:rsidR="00E671F0" w:rsidRPr="00285A93" w:rsidRDefault="00983779" w:rsidP="00FC1F4F">
      <w:pPr>
        <w:pStyle w:val="LEUBodyText"/>
        <w:spacing w:after="0" w:line="240" w:lineRule="auto"/>
        <w:jc w:val="both"/>
        <w:rPr>
          <w:rFonts w:cs="Arial"/>
          <w:sz w:val="24"/>
          <w:lang w:val="en-US"/>
        </w:rPr>
      </w:pPr>
      <w:r w:rsidRPr="00285A93">
        <w:rPr>
          <w:rFonts w:cs="Arial"/>
          <w:sz w:val="24"/>
          <w:lang w:val="en-US"/>
        </w:rPr>
        <w:lastRenderedPageBreak/>
        <w:t>You should always contact the Module Leader in the first instance about any problems which arise in relation to a module.  Any unre</w:t>
      </w:r>
      <w:r w:rsidR="00946F96" w:rsidRPr="00285A93">
        <w:rPr>
          <w:rFonts w:cs="Arial"/>
          <w:sz w:val="24"/>
          <w:lang w:val="en-US"/>
        </w:rPr>
        <w:t xml:space="preserve">solved concerns about a module </w:t>
      </w:r>
      <w:r w:rsidRPr="00285A93">
        <w:rPr>
          <w:rFonts w:cs="Arial"/>
          <w:sz w:val="24"/>
          <w:lang w:val="en-US"/>
        </w:rPr>
        <w:t xml:space="preserve">can be directed to the student representative for </w:t>
      </w:r>
      <w:r w:rsidR="00946F96" w:rsidRPr="00285A93">
        <w:rPr>
          <w:rFonts w:cs="Arial"/>
          <w:sz w:val="24"/>
          <w:lang w:val="en-US"/>
        </w:rPr>
        <w:t>the module</w:t>
      </w:r>
      <w:r w:rsidRPr="00285A93">
        <w:rPr>
          <w:rFonts w:cs="Arial"/>
          <w:sz w:val="24"/>
          <w:lang w:val="en-US"/>
        </w:rPr>
        <w:t xml:space="preserve">.  </w:t>
      </w:r>
      <w:r w:rsidR="008E132A" w:rsidRPr="00285A93">
        <w:rPr>
          <w:rFonts w:cs="Arial"/>
          <w:sz w:val="24"/>
        </w:rPr>
        <w:t>Module Representatives will be elected during an initial lecture and will make themselves known during the semester.</w:t>
      </w:r>
      <w:r w:rsidR="008E132A" w:rsidRPr="00285A93">
        <w:rPr>
          <w:rFonts w:cs="Arial"/>
        </w:rPr>
        <w:t xml:space="preserve">  </w:t>
      </w:r>
      <w:r w:rsidR="00C60315" w:rsidRPr="00285A93">
        <w:rPr>
          <w:rFonts w:cs="Arial"/>
          <w:sz w:val="24"/>
          <w:lang w:val="en-US"/>
        </w:rPr>
        <w:t xml:space="preserve">Concerns about your programme of study or the School in general can be directed to the student representative for the programme.  </w:t>
      </w:r>
      <w:r w:rsidR="00782980" w:rsidRPr="00285A93">
        <w:rPr>
          <w:rFonts w:cs="Arial"/>
          <w:sz w:val="24"/>
          <w:lang w:val="en-US"/>
        </w:rPr>
        <w:t>P</w:t>
      </w:r>
      <w:r w:rsidR="00C60315" w:rsidRPr="00285A93">
        <w:rPr>
          <w:rFonts w:cs="Arial"/>
          <w:sz w:val="24"/>
          <w:lang w:val="en-US"/>
        </w:rPr>
        <w:t xml:space="preserve">rogramme representatives organize meetings </w:t>
      </w:r>
      <w:r w:rsidR="000E7C04" w:rsidRPr="00285A93">
        <w:rPr>
          <w:rFonts w:cs="Arial"/>
          <w:sz w:val="24"/>
          <w:lang w:val="en-US"/>
        </w:rPr>
        <w:t xml:space="preserve">of </w:t>
      </w:r>
      <w:r w:rsidR="00B642B4" w:rsidRPr="00285A93">
        <w:rPr>
          <w:rFonts w:cs="Arial"/>
          <w:sz w:val="24"/>
          <w:lang w:val="en-US"/>
        </w:rPr>
        <w:t>M</w:t>
      </w:r>
      <w:r w:rsidR="000E7C04" w:rsidRPr="00285A93">
        <w:rPr>
          <w:rFonts w:cs="Arial"/>
          <w:sz w:val="24"/>
          <w:lang w:val="en-US"/>
        </w:rPr>
        <w:t xml:space="preserve">odule </w:t>
      </w:r>
      <w:r w:rsidR="00B642B4" w:rsidRPr="00285A93">
        <w:rPr>
          <w:rFonts w:cs="Arial"/>
          <w:sz w:val="24"/>
          <w:lang w:val="en-US"/>
        </w:rPr>
        <w:t>R</w:t>
      </w:r>
      <w:r w:rsidR="000E7C04" w:rsidRPr="00285A93">
        <w:rPr>
          <w:rFonts w:cs="Arial"/>
          <w:sz w:val="24"/>
          <w:lang w:val="en-US"/>
        </w:rPr>
        <w:t xml:space="preserve">epresentatives, and </w:t>
      </w:r>
      <w:r w:rsidR="00C60315" w:rsidRPr="00285A93">
        <w:rPr>
          <w:rFonts w:cs="Arial"/>
          <w:sz w:val="24"/>
          <w:lang w:val="en-US"/>
        </w:rPr>
        <w:t>attend Staff Student Forum meetings</w:t>
      </w:r>
      <w:r w:rsidR="000E7C04" w:rsidRPr="00285A93">
        <w:rPr>
          <w:rFonts w:cs="Arial"/>
          <w:sz w:val="24"/>
          <w:lang w:val="en-US"/>
        </w:rPr>
        <w:t>,</w:t>
      </w:r>
      <w:r w:rsidR="00C60315" w:rsidRPr="00285A93">
        <w:rPr>
          <w:rFonts w:cs="Arial"/>
          <w:sz w:val="24"/>
          <w:lang w:val="en-US"/>
        </w:rPr>
        <w:t xml:space="preserve"> twice per semester.  </w:t>
      </w:r>
      <w:r w:rsidR="00E671F0" w:rsidRPr="00285A93">
        <w:rPr>
          <w:rFonts w:cs="Arial"/>
          <w:sz w:val="24"/>
          <w:lang w:val="en-US"/>
        </w:rPr>
        <w:t xml:space="preserve">You can find out who your </w:t>
      </w:r>
      <w:r w:rsidR="00DC0C96" w:rsidRPr="00285A93">
        <w:rPr>
          <w:rFonts w:cs="Arial"/>
          <w:sz w:val="24"/>
          <w:lang w:val="en-US"/>
        </w:rPr>
        <w:t>Programme R</w:t>
      </w:r>
      <w:r w:rsidR="00E671F0" w:rsidRPr="00285A93">
        <w:rPr>
          <w:rFonts w:cs="Arial"/>
          <w:sz w:val="24"/>
          <w:lang w:val="en-US"/>
        </w:rPr>
        <w:t xml:space="preserve">epresentatives are, and how to contact them, </w:t>
      </w:r>
      <w:r w:rsidR="008E132A" w:rsidRPr="00285A93">
        <w:rPr>
          <w:rFonts w:cs="Arial"/>
          <w:sz w:val="24"/>
        </w:rPr>
        <w:t xml:space="preserve">by </w:t>
      </w:r>
      <w:r w:rsidR="00B642B4" w:rsidRPr="00285A93">
        <w:rPr>
          <w:rFonts w:cs="Arial"/>
          <w:sz w:val="24"/>
        </w:rPr>
        <w:t>checking</w:t>
      </w:r>
      <w:r w:rsidR="008E132A" w:rsidRPr="00285A93">
        <w:rPr>
          <w:rFonts w:cs="Arial"/>
          <w:sz w:val="24"/>
        </w:rPr>
        <w:t xml:space="preserve"> the </w:t>
      </w:r>
      <w:r w:rsidR="00B642B4" w:rsidRPr="00285A93">
        <w:rPr>
          <w:rFonts w:cs="Arial"/>
          <w:sz w:val="24"/>
        </w:rPr>
        <w:t>P</w:t>
      </w:r>
      <w:r w:rsidR="008E132A" w:rsidRPr="00285A93">
        <w:rPr>
          <w:rFonts w:cs="Arial"/>
          <w:sz w:val="24"/>
        </w:rPr>
        <w:t>ortal under the ‘My Studies’ tab in the top left of the screen.</w:t>
      </w:r>
    </w:p>
    <w:p w:rsidR="00E671F0" w:rsidRPr="00285A93" w:rsidRDefault="00E671F0" w:rsidP="00451F32">
      <w:pPr>
        <w:pStyle w:val="LEUBodyText"/>
        <w:spacing w:after="0" w:line="240" w:lineRule="auto"/>
        <w:rPr>
          <w:rFonts w:cs="Arial"/>
          <w:sz w:val="24"/>
          <w:lang w:val="en-US"/>
        </w:rPr>
      </w:pPr>
    </w:p>
    <w:p w:rsidR="00800F49" w:rsidRPr="00285A93" w:rsidRDefault="000E7C04" w:rsidP="00CD2065">
      <w:pPr>
        <w:pStyle w:val="LEUBodyText"/>
        <w:spacing w:after="0" w:line="240" w:lineRule="auto"/>
        <w:jc w:val="both"/>
        <w:rPr>
          <w:rFonts w:cs="Arial"/>
          <w:sz w:val="24"/>
          <w:lang w:val="en-US"/>
        </w:rPr>
      </w:pPr>
      <w:r w:rsidRPr="00285A93">
        <w:rPr>
          <w:rFonts w:cs="Arial"/>
          <w:sz w:val="24"/>
          <w:lang w:val="en-US"/>
        </w:rPr>
        <w:t xml:space="preserve">If you are interested in becoming a </w:t>
      </w:r>
      <w:r w:rsidR="00DC0C96" w:rsidRPr="00285A93">
        <w:rPr>
          <w:rFonts w:cs="Arial"/>
          <w:sz w:val="24"/>
          <w:lang w:val="en-US"/>
        </w:rPr>
        <w:t>M</w:t>
      </w:r>
      <w:r w:rsidRPr="00285A93">
        <w:rPr>
          <w:rFonts w:cs="Arial"/>
          <w:sz w:val="24"/>
          <w:lang w:val="en-US"/>
        </w:rPr>
        <w:t xml:space="preserve">odule </w:t>
      </w:r>
      <w:r w:rsidR="00DC0C96" w:rsidRPr="00285A93">
        <w:rPr>
          <w:rFonts w:cs="Arial"/>
          <w:sz w:val="24"/>
          <w:lang w:val="en-US"/>
        </w:rPr>
        <w:t>R</w:t>
      </w:r>
      <w:r w:rsidRPr="00285A93">
        <w:rPr>
          <w:rFonts w:cs="Arial"/>
          <w:sz w:val="24"/>
          <w:lang w:val="en-US"/>
        </w:rPr>
        <w:t xml:space="preserve">epresentative in the current academic year, please contact the Module Leader.  If you are interested in becoming a </w:t>
      </w:r>
      <w:r w:rsidR="00DC0C96" w:rsidRPr="00285A93">
        <w:rPr>
          <w:rFonts w:cs="Arial"/>
          <w:sz w:val="24"/>
          <w:lang w:val="en-US"/>
        </w:rPr>
        <w:t>P</w:t>
      </w:r>
      <w:r w:rsidRPr="00285A93">
        <w:rPr>
          <w:rFonts w:cs="Arial"/>
          <w:sz w:val="24"/>
          <w:lang w:val="en-US"/>
        </w:rPr>
        <w:t xml:space="preserve">rogramme </w:t>
      </w:r>
      <w:r w:rsidR="00DC0C96" w:rsidRPr="00285A93">
        <w:rPr>
          <w:rFonts w:cs="Arial"/>
          <w:sz w:val="24"/>
          <w:lang w:val="en-US"/>
        </w:rPr>
        <w:t>R</w:t>
      </w:r>
      <w:r w:rsidRPr="00285A93">
        <w:rPr>
          <w:rFonts w:cs="Arial"/>
          <w:sz w:val="24"/>
          <w:lang w:val="en-US"/>
        </w:rPr>
        <w:t>epresentative next academic year, please look out for details of the application process which will be publicized towards the end of Semester 2.  The School values student input very highly.</w:t>
      </w:r>
    </w:p>
    <w:sectPr w:rsidR="00800F49" w:rsidRPr="00285A93" w:rsidSect="009A5015">
      <w:headerReference w:type="default" r:id="rId42"/>
      <w:footerReference w:type="default" r:id="rId43"/>
      <w:headerReference w:type="first" r:id="rId44"/>
      <w:pgSz w:w="11906" w:h="16838" w:code="9"/>
      <w:pgMar w:top="2552" w:right="567" w:bottom="1418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2E0" w:rsidRDefault="00E852E0">
      <w:r>
        <w:separator/>
      </w:r>
    </w:p>
  </w:endnote>
  <w:endnote w:type="continuationSeparator" w:id="0">
    <w:p w:rsidR="00E852E0" w:rsidRDefault="00E852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B62" w:rsidRDefault="005B6750" w:rsidP="006D2E5A">
    <w:pPr>
      <w:pStyle w:val="LEUNormal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13.25pt;margin-top:785.3pt;width:18.65pt;height:24.45pt;z-index:251658240;mso-position-horizontal-relative:page;mso-position-vertical-relative:page" filled="f" stroked="f">
          <v:textbox inset="0,0,0,0">
            <w:txbxContent>
              <w:p w:rsidR="007E2B62" w:rsidRDefault="005B6750" w:rsidP="006D2E5A">
                <w:pPr>
                  <w:pStyle w:val="LEUPgNum"/>
                </w:pPr>
                <w:fldSimple w:instr=" PAGE  ">
                  <w:r w:rsidR="00285A93">
                    <w:rPr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  <w10:anchorlock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2E0" w:rsidRDefault="00E852E0">
      <w:r>
        <w:separator/>
      </w:r>
    </w:p>
  </w:footnote>
  <w:footnote w:type="continuationSeparator" w:id="0">
    <w:p w:rsidR="00E852E0" w:rsidRDefault="00E852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B62" w:rsidRDefault="005B6750" w:rsidP="006D2E5A">
    <w:pPr>
      <w:pStyle w:val="LEUNormal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.75pt;margin-top:42.55pt;width:491.1pt;height:24.45pt;z-index:251657216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Layout w:type="fixed"/>
                  <w:tblCellMar>
                    <w:left w:w="0" w:type="dxa"/>
                    <w:right w:w="0" w:type="dxa"/>
                  </w:tblCellMar>
                  <w:tblLook w:val="0000"/>
                </w:tblPr>
                <w:tblGrid>
                  <w:gridCol w:w="9837"/>
                </w:tblGrid>
                <w:tr w:rsidR="007E2B62">
                  <w:tc>
                    <w:tcPr>
                      <w:tcW w:w="9837" w:type="dxa"/>
                      <w:tcBorders>
                        <w:bottom w:val="single" w:sz="4" w:space="0" w:color="auto"/>
                      </w:tcBorders>
                    </w:tcPr>
                    <w:p w:rsidR="007E2B62" w:rsidRDefault="00285A93" w:rsidP="00285A93">
                      <w:pPr>
                        <w:pStyle w:val="LEUHeaderOne"/>
                      </w:pPr>
                      <w:r>
                        <w:t>PHIL 3421, Philosophy of Mind</w:t>
                      </w:r>
                    </w:p>
                  </w:tc>
                </w:tr>
                <w:tr w:rsidR="007E2B62">
                  <w:tc>
                    <w:tcPr>
                      <w:tcW w:w="9837" w:type="dxa"/>
                      <w:tcBorders>
                        <w:top w:val="single" w:sz="4" w:space="0" w:color="auto"/>
                      </w:tcBorders>
                    </w:tcPr>
                    <w:p w:rsidR="007E2B62" w:rsidRDefault="00285A93" w:rsidP="006D2E5A">
                      <w:pPr>
                        <w:pStyle w:val="LEUHeaderTwo"/>
                      </w:pPr>
                      <w:r>
                        <w:t>2012-2013</w:t>
                      </w:r>
                    </w:p>
                  </w:tc>
                </w:tr>
              </w:tbl>
              <w:p w:rsidR="007E2B62" w:rsidRDefault="007E2B62" w:rsidP="006D2E5A">
                <w:pPr>
                  <w:pStyle w:val="LEUNormal"/>
                </w:pP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B62" w:rsidRDefault="005B6750" w:rsidP="006D2E5A">
    <w:pPr>
      <w:pStyle w:val="LEUHeader"/>
    </w:pPr>
    <w:r>
      <w:rPr>
        <w:noProof/>
        <w:lang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84.95pt;margin-top:121.9pt;width:187.9pt;height:66.75pt;z-index:251656192;mso-position-horizontal-relative:page;mso-position-vertical-relative:page" filled="f" stroked="f">
          <v:textbox style="mso-next-textbox:#_x0000_s2049" inset="0,0,0,0">
            <w:txbxContent>
              <w:p w:rsidR="007E2B62" w:rsidRDefault="007E2B62" w:rsidP="006D2E5A">
                <w:pPr>
                  <w:pStyle w:val="LEUNormal"/>
                </w:pPr>
                <w:r>
                  <w:rPr>
                    <w:noProof/>
                    <w:lang w:eastAsia="en-GB"/>
                  </w:rPr>
                  <w:drawing>
                    <wp:inline distT="0" distB="0" distL="0" distR="0">
                      <wp:extent cx="2390775" cy="847725"/>
                      <wp:effectExtent l="19050" t="0" r="9525" b="0"/>
                      <wp:docPr id="2" name="Picture 2" descr="LeedsUniBlack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LeedsUniBlack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90775" cy="8477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  <w10:anchorlock/>
        </v:shape>
      </w:pict>
    </w:r>
    <w:r>
      <w:rPr>
        <w:noProof/>
        <w:lang w:eastAsia="en-GB"/>
      </w:rPr>
      <w:pict>
        <v:line id="_x0000_s2052" style="position:absolute;z-index:251659264;mso-position-horizontal-relative:page;mso-position-vertical-relative:page" from="13.05pt,197.5pt" to="580pt,197.5pt">
          <w10:wrap anchorx="page" anchory="page"/>
          <w10:anchorlock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1A7C24"/>
    <w:multiLevelType w:val="hybridMultilevel"/>
    <w:tmpl w:val="64BA8B7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5695ABA"/>
    <w:multiLevelType w:val="hybridMultilevel"/>
    <w:tmpl w:val="D1EE2B7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1CB7310"/>
    <w:multiLevelType w:val="hybridMultilevel"/>
    <w:tmpl w:val="20608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126197"/>
    <w:multiLevelType w:val="hybridMultilevel"/>
    <w:tmpl w:val="3E8E4162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6B8733E"/>
    <w:multiLevelType w:val="hybridMultilevel"/>
    <w:tmpl w:val="B2FCF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6"/>
  <w:drawingGridVerticalSpacing w:val="6"/>
  <w:noPunctuationKerning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4F29"/>
    <w:rsid w:val="00012DEA"/>
    <w:rsid w:val="000143D7"/>
    <w:rsid w:val="00073E48"/>
    <w:rsid w:val="000841F9"/>
    <w:rsid w:val="00085FFF"/>
    <w:rsid w:val="000B4F29"/>
    <w:rsid w:val="000C53F1"/>
    <w:rsid w:val="000E7C04"/>
    <w:rsid w:val="00105445"/>
    <w:rsid w:val="001411A1"/>
    <w:rsid w:val="00142BD8"/>
    <w:rsid w:val="00152B67"/>
    <w:rsid w:val="0015468B"/>
    <w:rsid w:val="00161F55"/>
    <w:rsid w:val="00170D4A"/>
    <w:rsid w:val="0017381E"/>
    <w:rsid w:val="001C2DBA"/>
    <w:rsid w:val="001C6AF1"/>
    <w:rsid w:val="001D35CB"/>
    <w:rsid w:val="001F5E55"/>
    <w:rsid w:val="0020126D"/>
    <w:rsid w:val="002046E1"/>
    <w:rsid w:val="00233880"/>
    <w:rsid w:val="00244A8B"/>
    <w:rsid w:val="00246983"/>
    <w:rsid w:val="00250C7F"/>
    <w:rsid w:val="0027418E"/>
    <w:rsid w:val="002857BE"/>
    <w:rsid w:val="00285A93"/>
    <w:rsid w:val="002D4EFB"/>
    <w:rsid w:val="002D7354"/>
    <w:rsid w:val="00313613"/>
    <w:rsid w:val="00341313"/>
    <w:rsid w:val="00370C8F"/>
    <w:rsid w:val="00372DF5"/>
    <w:rsid w:val="003A21A7"/>
    <w:rsid w:val="003B57CA"/>
    <w:rsid w:val="003F0DC2"/>
    <w:rsid w:val="00451F32"/>
    <w:rsid w:val="00464361"/>
    <w:rsid w:val="00471D8B"/>
    <w:rsid w:val="00491FDF"/>
    <w:rsid w:val="004920D7"/>
    <w:rsid w:val="004B2A7E"/>
    <w:rsid w:val="004E3D8B"/>
    <w:rsid w:val="0051756F"/>
    <w:rsid w:val="0056456C"/>
    <w:rsid w:val="00572A4E"/>
    <w:rsid w:val="005937CA"/>
    <w:rsid w:val="00593F2D"/>
    <w:rsid w:val="005B4D6B"/>
    <w:rsid w:val="005B6750"/>
    <w:rsid w:val="005E6A43"/>
    <w:rsid w:val="005E7E9E"/>
    <w:rsid w:val="006533C7"/>
    <w:rsid w:val="006B2CF2"/>
    <w:rsid w:val="006D2470"/>
    <w:rsid w:val="006D2E5A"/>
    <w:rsid w:val="006D40CB"/>
    <w:rsid w:val="006D604F"/>
    <w:rsid w:val="00700A01"/>
    <w:rsid w:val="00750D67"/>
    <w:rsid w:val="00782980"/>
    <w:rsid w:val="007947AE"/>
    <w:rsid w:val="007E0A0C"/>
    <w:rsid w:val="007E2B62"/>
    <w:rsid w:val="00800F49"/>
    <w:rsid w:val="00802078"/>
    <w:rsid w:val="00844B86"/>
    <w:rsid w:val="00852B82"/>
    <w:rsid w:val="008653E6"/>
    <w:rsid w:val="008C7615"/>
    <w:rsid w:val="008E132A"/>
    <w:rsid w:val="00900965"/>
    <w:rsid w:val="009101E9"/>
    <w:rsid w:val="00913813"/>
    <w:rsid w:val="00946F96"/>
    <w:rsid w:val="0095324B"/>
    <w:rsid w:val="00963DFD"/>
    <w:rsid w:val="009703A5"/>
    <w:rsid w:val="00983779"/>
    <w:rsid w:val="0099467A"/>
    <w:rsid w:val="009A5015"/>
    <w:rsid w:val="009F1EDE"/>
    <w:rsid w:val="00A06C90"/>
    <w:rsid w:val="00A276C0"/>
    <w:rsid w:val="00A42CE1"/>
    <w:rsid w:val="00A430F4"/>
    <w:rsid w:val="00A72049"/>
    <w:rsid w:val="00B07C58"/>
    <w:rsid w:val="00B11698"/>
    <w:rsid w:val="00B212A3"/>
    <w:rsid w:val="00B32B8D"/>
    <w:rsid w:val="00B33B10"/>
    <w:rsid w:val="00B642B4"/>
    <w:rsid w:val="00B6684C"/>
    <w:rsid w:val="00BD694C"/>
    <w:rsid w:val="00C23914"/>
    <w:rsid w:val="00C31119"/>
    <w:rsid w:val="00C60315"/>
    <w:rsid w:val="00C60EE3"/>
    <w:rsid w:val="00C720FF"/>
    <w:rsid w:val="00CB19D1"/>
    <w:rsid w:val="00CC04EB"/>
    <w:rsid w:val="00CC1FD8"/>
    <w:rsid w:val="00CD2065"/>
    <w:rsid w:val="00CE642A"/>
    <w:rsid w:val="00D057B8"/>
    <w:rsid w:val="00D13BF2"/>
    <w:rsid w:val="00D24C03"/>
    <w:rsid w:val="00D33141"/>
    <w:rsid w:val="00D45B54"/>
    <w:rsid w:val="00D609E6"/>
    <w:rsid w:val="00D8012B"/>
    <w:rsid w:val="00DA7A1A"/>
    <w:rsid w:val="00DC0C96"/>
    <w:rsid w:val="00DC6D09"/>
    <w:rsid w:val="00E046FC"/>
    <w:rsid w:val="00E671F0"/>
    <w:rsid w:val="00E76B7C"/>
    <w:rsid w:val="00E76D04"/>
    <w:rsid w:val="00E852E0"/>
    <w:rsid w:val="00E92F86"/>
    <w:rsid w:val="00EA0294"/>
    <w:rsid w:val="00EB6603"/>
    <w:rsid w:val="00EC5C1B"/>
    <w:rsid w:val="00EF3914"/>
    <w:rsid w:val="00F124A7"/>
    <w:rsid w:val="00F37865"/>
    <w:rsid w:val="00F81EF2"/>
    <w:rsid w:val="00F84B5C"/>
    <w:rsid w:val="00FC1F4F"/>
    <w:rsid w:val="00FD3FEC"/>
    <w:rsid w:val="00FF7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76B7C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F124A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9">
    <w:name w:val="heading 9"/>
    <w:basedOn w:val="Normal"/>
    <w:next w:val="Normal"/>
    <w:qFormat/>
    <w:rsid w:val="00E76B7C"/>
    <w:pPr>
      <w:keepNext/>
      <w:outlineLvl w:val="8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UNormal">
    <w:name w:val="LEU_Normal"/>
    <w:rsid w:val="00832CD7"/>
    <w:rPr>
      <w:rFonts w:ascii="Arial" w:hAnsi="Arial"/>
      <w:sz w:val="24"/>
      <w:szCs w:val="24"/>
      <w:lang w:eastAsia="en-US"/>
    </w:rPr>
  </w:style>
  <w:style w:type="paragraph" w:styleId="Header">
    <w:name w:val="header"/>
    <w:basedOn w:val="Normal"/>
    <w:rsid w:val="00832CD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32CD7"/>
    <w:pPr>
      <w:tabs>
        <w:tab w:val="center" w:pos="4153"/>
        <w:tab w:val="right" w:pos="8306"/>
      </w:tabs>
    </w:pPr>
  </w:style>
  <w:style w:type="paragraph" w:customStyle="1" w:styleId="LEUFPTitle">
    <w:name w:val="LEU_FP_Title"/>
    <w:basedOn w:val="LEUNormal"/>
    <w:rsid w:val="00AD1C2A"/>
    <w:pPr>
      <w:spacing w:line="720" w:lineRule="exact"/>
    </w:pPr>
    <w:rPr>
      <w:sz w:val="64"/>
    </w:rPr>
  </w:style>
  <w:style w:type="paragraph" w:customStyle="1" w:styleId="LEUFPSubtitle">
    <w:name w:val="LEU_FP_Subtitle"/>
    <w:basedOn w:val="LEUNormal"/>
    <w:rsid w:val="00832CD7"/>
    <w:pPr>
      <w:spacing w:line="280" w:lineRule="exact"/>
    </w:pPr>
  </w:style>
  <w:style w:type="paragraph" w:customStyle="1" w:styleId="LEUHeader">
    <w:name w:val="LEU_Header"/>
    <w:basedOn w:val="LEUNormal"/>
    <w:rsid w:val="00832CD7"/>
    <w:pPr>
      <w:spacing w:after="4160" w:line="240" w:lineRule="exact"/>
    </w:pPr>
  </w:style>
  <w:style w:type="paragraph" w:customStyle="1" w:styleId="LEUHeaderOne">
    <w:name w:val="LEU_HeaderOne"/>
    <w:basedOn w:val="LEUNormal"/>
    <w:rsid w:val="00832CD7"/>
    <w:pPr>
      <w:spacing w:line="200" w:lineRule="exact"/>
    </w:pPr>
    <w:rPr>
      <w:b/>
      <w:sz w:val="16"/>
    </w:rPr>
  </w:style>
  <w:style w:type="paragraph" w:customStyle="1" w:styleId="LEUHeaderTwo">
    <w:name w:val="LEU_HeaderTwo"/>
    <w:basedOn w:val="LEUNormal"/>
    <w:rsid w:val="00832CD7"/>
    <w:pPr>
      <w:spacing w:before="40" w:line="200" w:lineRule="exact"/>
    </w:pPr>
    <w:rPr>
      <w:sz w:val="16"/>
    </w:rPr>
  </w:style>
  <w:style w:type="paragraph" w:customStyle="1" w:styleId="LEUPgNum">
    <w:name w:val="LEU_PgNum"/>
    <w:basedOn w:val="LEUNormal"/>
    <w:rsid w:val="00832CD7"/>
    <w:pPr>
      <w:spacing w:line="200" w:lineRule="exact"/>
      <w:jc w:val="right"/>
    </w:pPr>
    <w:rPr>
      <w:sz w:val="16"/>
    </w:rPr>
  </w:style>
  <w:style w:type="paragraph" w:customStyle="1" w:styleId="LEUBodyText">
    <w:name w:val="LEU_Body Text"/>
    <w:basedOn w:val="LEUNormal"/>
    <w:rsid w:val="00832CD7"/>
    <w:pPr>
      <w:spacing w:after="120" w:line="240" w:lineRule="exact"/>
    </w:pPr>
    <w:rPr>
      <w:sz w:val="20"/>
    </w:rPr>
  </w:style>
  <w:style w:type="paragraph" w:customStyle="1" w:styleId="LEUHeadingOne">
    <w:name w:val="LEU_Heading One"/>
    <w:basedOn w:val="LEUNormal"/>
    <w:rsid w:val="00832CD7"/>
    <w:pPr>
      <w:spacing w:after="120" w:line="280" w:lineRule="exact"/>
    </w:pPr>
    <w:rPr>
      <w:b/>
    </w:rPr>
  </w:style>
  <w:style w:type="paragraph" w:customStyle="1" w:styleId="LEUHeadingTwo">
    <w:name w:val="LEU_Heading Two"/>
    <w:basedOn w:val="LEUNormal"/>
    <w:rsid w:val="00832CD7"/>
    <w:pPr>
      <w:spacing w:line="240" w:lineRule="exact"/>
    </w:pPr>
    <w:rPr>
      <w:b/>
      <w:sz w:val="20"/>
    </w:rPr>
  </w:style>
  <w:style w:type="paragraph" w:customStyle="1" w:styleId="LEUFPFac">
    <w:name w:val="LEU_FP_Fac"/>
    <w:rsid w:val="009A5015"/>
    <w:pPr>
      <w:spacing w:before="60" w:line="280" w:lineRule="exact"/>
    </w:pPr>
    <w:rPr>
      <w:rFonts w:ascii="Arial" w:hAnsi="Arial"/>
      <w:caps/>
      <w:lang w:eastAsia="en-US"/>
    </w:rPr>
  </w:style>
  <w:style w:type="paragraph" w:customStyle="1" w:styleId="LEUFPSchool">
    <w:name w:val="LEU_FP_School"/>
    <w:next w:val="LEUFPFac"/>
    <w:rsid w:val="009A5015"/>
    <w:pPr>
      <w:spacing w:line="400" w:lineRule="exact"/>
    </w:pPr>
    <w:rPr>
      <w:rFonts w:ascii="Arial" w:hAnsi="Arial"/>
      <w:b/>
      <w:sz w:val="36"/>
      <w:szCs w:val="36"/>
      <w:lang w:eastAsia="en-US"/>
    </w:rPr>
  </w:style>
  <w:style w:type="paragraph" w:customStyle="1" w:styleId="LEUBlank">
    <w:name w:val="LEU_Blank"/>
    <w:basedOn w:val="LEUFPTitle"/>
    <w:rsid w:val="000143D7"/>
    <w:pPr>
      <w:spacing w:line="20" w:lineRule="exact"/>
    </w:pPr>
    <w:rPr>
      <w:rFonts w:cs="Arial"/>
      <w:noProof/>
      <w:color w:val="FFFFFF"/>
      <w:sz w:val="2"/>
      <w:szCs w:val="2"/>
      <w:lang w:eastAsia="en-GB"/>
    </w:rPr>
  </w:style>
  <w:style w:type="table" w:styleId="TableGrid">
    <w:name w:val="Table Grid"/>
    <w:basedOn w:val="TableNormal"/>
    <w:rsid w:val="009A50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D13BF2"/>
    <w:rPr>
      <w:color w:val="0000FF"/>
      <w:u w:val="single"/>
    </w:rPr>
  </w:style>
  <w:style w:type="paragraph" w:styleId="BodyText2">
    <w:name w:val="Body Text 2"/>
    <w:basedOn w:val="Normal"/>
    <w:rsid w:val="00E76B7C"/>
    <w:pPr>
      <w:jc w:val="both"/>
    </w:pPr>
    <w:rPr>
      <w:szCs w:val="20"/>
    </w:rPr>
  </w:style>
  <w:style w:type="paragraph" w:styleId="NormalWeb">
    <w:name w:val="Normal (Web)"/>
    <w:basedOn w:val="Normal"/>
    <w:uiPriority w:val="99"/>
    <w:unhideWhenUsed/>
    <w:rsid w:val="008653E6"/>
    <w:pPr>
      <w:spacing w:before="100" w:beforeAutospacing="1" w:after="100" w:afterAutospacing="1"/>
    </w:pPr>
    <w:rPr>
      <w:lang w:val="en-GB" w:eastAsia="en-GB"/>
    </w:rPr>
  </w:style>
  <w:style w:type="paragraph" w:styleId="BalloonText">
    <w:name w:val="Balloon Text"/>
    <w:basedOn w:val="Normal"/>
    <w:link w:val="BalloonTextChar"/>
    <w:rsid w:val="004E3D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E3D8B"/>
    <w:rPr>
      <w:rFonts w:ascii="Tahoma" w:hAnsi="Tahoma" w:cs="Tahoma"/>
      <w:sz w:val="16"/>
      <w:szCs w:val="16"/>
      <w:lang w:val="en-US" w:eastAsia="en-US"/>
    </w:rPr>
  </w:style>
  <w:style w:type="paragraph" w:styleId="PlainText">
    <w:name w:val="Plain Text"/>
    <w:basedOn w:val="Normal"/>
    <w:link w:val="PlainTextChar"/>
    <w:uiPriority w:val="99"/>
    <w:rsid w:val="00FF7E6A"/>
    <w:rPr>
      <w:rFonts w:ascii="Arial" w:hAnsi="Arial" w:cs="Arial"/>
      <w:sz w:val="20"/>
      <w:szCs w:val="20"/>
      <w:lang w:val="en-GB"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FF7E6A"/>
    <w:rPr>
      <w:rFonts w:ascii="Arial" w:hAnsi="Arial" w:cs="Arial"/>
    </w:rPr>
  </w:style>
  <w:style w:type="paragraph" w:styleId="BodyText">
    <w:name w:val="Body Text"/>
    <w:basedOn w:val="Normal"/>
    <w:link w:val="BodyTextChar"/>
    <w:rsid w:val="00852B8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52B82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C60EE3"/>
    <w:pPr>
      <w:ind w:left="720"/>
      <w:contextualSpacing/>
    </w:pPr>
  </w:style>
  <w:style w:type="paragraph" w:styleId="FootnoteText">
    <w:name w:val="footnote text"/>
    <w:basedOn w:val="Normal"/>
    <w:link w:val="FootnoteTextChar"/>
    <w:rsid w:val="0023388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233880"/>
    <w:rPr>
      <w:lang w:val="en-US" w:eastAsia="en-US"/>
    </w:rPr>
  </w:style>
  <w:style w:type="character" w:styleId="FootnoteReference">
    <w:name w:val="footnote reference"/>
    <w:basedOn w:val="DefaultParagraphFont"/>
    <w:rsid w:val="00233880"/>
    <w:rPr>
      <w:vertAlign w:val="superscript"/>
    </w:rPr>
  </w:style>
  <w:style w:type="character" w:customStyle="1" w:styleId="rl-title">
    <w:name w:val="rl-title"/>
    <w:basedOn w:val="DefaultParagraphFont"/>
    <w:rsid w:val="002046E1"/>
  </w:style>
  <w:style w:type="character" w:customStyle="1" w:styleId="Heading2Char">
    <w:name w:val="Heading 2 Char"/>
    <w:basedOn w:val="DefaultParagraphFont"/>
    <w:link w:val="Heading2"/>
    <w:rsid w:val="00F124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styleId="Emphasis">
    <w:name w:val="Emphasis"/>
    <w:basedOn w:val="DefaultParagraphFont"/>
    <w:uiPriority w:val="20"/>
    <w:qFormat/>
    <w:rsid w:val="00F124A7"/>
    <w:rPr>
      <w:i/>
      <w:iCs/>
    </w:rPr>
  </w:style>
  <w:style w:type="character" w:styleId="Strong">
    <w:name w:val="Strong"/>
    <w:basedOn w:val="DefaultParagraphFont"/>
    <w:uiPriority w:val="22"/>
    <w:qFormat/>
    <w:rsid w:val="00F124A7"/>
    <w:rPr>
      <w:b/>
      <w:bCs/>
    </w:rPr>
  </w:style>
  <w:style w:type="character" w:styleId="CommentReference">
    <w:name w:val="annotation reference"/>
    <w:basedOn w:val="DefaultParagraphFont"/>
    <w:rsid w:val="0017381E"/>
    <w:rPr>
      <w:sz w:val="16"/>
      <w:szCs w:val="16"/>
    </w:rPr>
  </w:style>
  <w:style w:type="paragraph" w:styleId="CommentText">
    <w:name w:val="annotation text"/>
    <w:basedOn w:val="Normal"/>
    <w:link w:val="CommentTextChar"/>
    <w:rsid w:val="001738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7381E"/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5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5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1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lame@leeds.ac.uk" TargetMode="External"/><Relationship Id="rId13" Type="http://schemas.openxmlformats.org/officeDocument/2006/relationships/hyperlink" Target="http://lib.leeds.ac.uk/search/l?author=chalmers&amp;title=Philosophy+of+mind&amp;searchscope=4" TargetMode="External"/><Relationship Id="rId18" Type="http://schemas.openxmlformats.org/officeDocument/2006/relationships/hyperlink" Target="http://lib.leeds.ac.uk/search%7ES2?/tBritish+Journal+of+Psychology+/tbritish+journal+of+psychology/1%2C4%2C4%2CB/frameset&amp;FF=tbritish+journal+of+psychology&amp;1%2C1%2C" TargetMode="External"/><Relationship Id="rId26" Type="http://schemas.openxmlformats.org/officeDocument/2006/relationships/hyperlink" Target="http://lib.leeds.ac.uk/search/l?author=chalmers&amp;title=Philosophy+of+mind&amp;searchscope=4" TargetMode="External"/><Relationship Id="rId39" Type="http://schemas.openxmlformats.org/officeDocument/2006/relationships/hyperlink" Target="http://lib.leeds.ac.uk/search/l?author=chalmers&amp;title=Philosophy+of+mind&amp;searchscope=4" TargetMode="External"/><Relationship Id="rId3" Type="http://schemas.openxmlformats.org/officeDocument/2006/relationships/styles" Target="styles.xml"/><Relationship Id="rId21" Type="http://schemas.openxmlformats.org/officeDocument/2006/relationships/hyperlink" Target="http://lib.leeds.ac.uk/search/t?Naming+and+Necessity+&amp;searchscope=4" TargetMode="External"/><Relationship Id="rId34" Type="http://schemas.openxmlformats.org/officeDocument/2006/relationships/hyperlink" Target="http://lib.leeds.ac.uk/search/t?Philosophical+Review&amp;searchscope=2" TargetMode="External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earlymoderntexts.com/descelis.html," TargetMode="External"/><Relationship Id="rId17" Type="http://schemas.openxmlformats.org/officeDocument/2006/relationships/hyperlink" Target="http://lib.leeds.ac.uk/search/l?author=chalmers&amp;title=Philosophy+of+mind&amp;searchscope=4" TargetMode="External"/><Relationship Id="rId25" Type="http://schemas.openxmlformats.org/officeDocument/2006/relationships/hyperlink" Target="http://lib.leeds.ac.uk/search/t?Art%2C+mind%2C+and+religion&amp;searchscope=4" TargetMode="External"/><Relationship Id="rId33" Type="http://schemas.openxmlformats.org/officeDocument/2006/relationships/hyperlink" Target="http://lib.leeds.ac.uk/search/l?author=chalmers&amp;title=Philosophy+of+mind&amp;searchscope=4" TargetMode="External"/><Relationship Id="rId38" Type="http://schemas.openxmlformats.org/officeDocument/2006/relationships/hyperlink" Target="http://lib.leeds.ac.uk/search/l?author=chalmers&amp;title=Philosophy+of+mind&amp;searchscope=4" TargetMode="External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lib.leeds.ac.uk/search/l?author=butler&amp;title=Analytical+Philosophy&amp;searchscope=4" TargetMode="External"/><Relationship Id="rId20" Type="http://schemas.openxmlformats.org/officeDocument/2006/relationships/hyperlink" Target="http://lib.leeds.ac.uk/search/t?Philosophical+Review+&amp;searchscope=2" TargetMode="External"/><Relationship Id="rId29" Type="http://schemas.openxmlformats.org/officeDocument/2006/relationships/hyperlink" Target="http://lib.leeds.ac.uk/search%7ES4?/tReadings+in+Philosophy+of+Psychology/treadings+in+philosophy+of+psychology/1%2C2%2C2%2CB/frameset&amp;FF=treadings+in+philosophy+of+psychology&amp;1%2C1%2C" TargetMode="External"/><Relationship Id="rId41" Type="http://schemas.openxmlformats.org/officeDocument/2006/relationships/hyperlink" Target="http://lib.leeds.ac.uk/search/l?author=chalmers&amp;title=Philosophy+of+mind&amp;searchscope=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right.edu/cola/descartes/mede.html" TargetMode="External"/><Relationship Id="rId24" Type="http://schemas.openxmlformats.org/officeDocument/2006/relationships/hyperlink" Target="http://lib.leeds.ac.uk/search/l?author=chalmers&amp;title=Philosophy+of+mind&amp;searchscope=4" TargetMode="External"/><Relationship Id="rId32" Type="http://schemas.openxmlformats.org/officeDocument/2006/relationships/hyperlink" Target="http://lib.leeds.ac.uk/search/t?Mind+in+a+physical+world+%3A+an+essay+on+the+mind-body+problem+and+mental+causation&amp;searchscope=4" TargetMode="External"/><Relationship Id="rId37" Type="http://schemas.openxmlformats.org/officeDocument/2006/relationships/hyperlink" Target="http://lib.leeds.ac.uk/search/l?author=chalmers&amp;title=Philosophy+of+mind&amp;searchscope=4" TargetMode="External"/><Relationship Id="rId40" Type="http://schemas.openxmlformats.org/officeDocument/2006/relationships/hyperlink" Target="http://lib.leeds.ac.uk/search/l?author=chalmers&amp;title=Philosophy+of+mind&amp;searchscope=4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lib.leeds.ac.uk/search/l?author=chalmers&amp;title=Philosophy+of+mind&amp;searchscope=4" TargetMode="External"/><Relationship Id="rId23" Type="http://schemas.openxmlformats.org/officeDocument/2006/relationships/hyperlink" Target="http://lib.leeds.ac.uk/search/t?Naming+and+Necessity+&amp;searchscope=4" TargetMode="External"/><Relationship Id="rId28" Type="http://schemas.openxmlformats.org/officeDocument/2006/relationships/hyperlink" Target="http://lib.leeds.ac.uk/search/l?author=chalmers&amp;title=Philosophy+of+mind&amp;searchscope=4" TargetMode="External"/><Relationship Id="rId36" Type="http://schemas.openxmlformats.org/officeDocument/2006/relationships/hyperlink" Target="http://lib.leeds.ac.uk/search/l?author=chalmers&amp;title=Philosophy+of+mind&amp;searchscope=4" TargetMode="External"/><Relationship Id="rId10" Type="http://schemas.openxmlformats.org/officeDocument/2006/relationships/hyperlink" Target="http://lib.leeds.ac.uk/search%7ES4?/tMeditations+on+First+Philosophy+/tmeditations+on+first+philosophy/1%2C2%2C3%2CB/exact&amp;FF=tmeditations+on+first+philosophy&amp;1%2C2%2C" TargetMode="External"/><Relationship Id="rId19" Type="http://schemas.openxmlformats.org/officeDocument/2006/relationships/hyperlink" Target="http://lib.leeds.ac.uk/search/l?author=chalmers&amp;title=Philosophy+of+mind&amp;searchscope=4" TargetMode="External"/><Relationship Id="rId31" Type="http://schemas.openxmlformats.org/officeDocument/2006/relationships/hyperlink" Target="http://lib.leeds.ac.uk/search/l?author=chalmers&amp;title=Philosophy+of+mind&amp;searchscope=4" TargetMode="External"/><Relationship Id="rId44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lib.leeds.ac.uk/search/t?Philosophy+of+Mind,+Classical+and+Contemporary+Readings+&amp;searchscope=4" TargetMode="External"/><Relationship Id="rId14" Type="http://schemas.openxmlformats.org/officeDocument/2006/relationships/hyperlink" Target="http://lib.leeds.ac.uk/search/t?The+Concept+of+Mind+&amp;searchscope=4" TargetMode="External"/><Relationship Id="rId22" Type="http://schemas.openxmlformats.org/officeDocument/2006/relationships/hyperlink" Target="http://lib.leeds.ac.uk/search/l?author=chalmers&amp;title=Philosophy+of+mind&amp;searchscope=4" TargetMode="External"/><Relationship Id="rId27" Type="http://schemas.openxmlformats.org/officeDocument/2006/relationships/hyperlink" Target="http://lib.leeds.ac.uk/search/t?The+Nature+of+Mind+and+Other+Essays&amp;searchscope=4" TargetMode="External"/><Relationship Id="rId30" Type="http://schemas.openxmlformats.org/officeDocument/2006/relationships/hyperlink" Target="http://plato.stanford.edu/entries/functionalism/" TargetMode="External"/><Relationship Id="rId35" Type="http://schemas.openxmlformats.org/officeDocument/2006/relationships/hyperlink" Target="http://lib.leeds.ac.uk/search/l?author=chalmers&amp;title=Philosophy+of+mind&amp;searchscope=4" TargetMode="External"/><Relationship Id="rId43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AB0B9-6701-4F75-B10B-30EC5E59A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1857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Document Title </vt:lpstr>
    </vt:vector>
  </TitlesOfParts>
  <Company>Meta One Limited</Company>
  <LinksUpToDate>false</LinksUpToDate>
  <CharactersWithSpaces>12424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Title </dc:title>
  <dc:subject/>
  <dc:creator>hispab</dc:creator>
  <cp:keywords/>
  <dc:description/>
  <cp:lastModifiedBy>phlame</cp:lastModifiedBy>
  <cp:revision>2</cp:revision>
  <cp:lastPrinted>2006-05-05T11:37:00Z</cp:lastPrinted>
  <dcterms:created xsi:type="dcterms:W3CDTF">2012-09-10T12:12:00Z</dcterms:created>
  <dcterms:modified xsi:type="dcterms:W3CDTF">2012-09-10T12:12:00Z</dcterms:modified>
</cp:coreProperties>
</file>